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13035" w14:textId="522C439C" w:rsidR="00E66054" w:rsidRPr="00130677" w:rsidRDefault="00E66054" w:rsidP="001361BE">
      <w:pPr>
        <w:spacing w:after="0" w:line="240" w:lineRule="auto"/>
        <w:jc w:val="center"/>
        <w:rPr>
          <w:rFonts w:ascii="Arial" w:eastAsia="Times New Roman" w:hAnsi="Arial" w:cs="Arial"/>
          <w:color w:val="000000"/>
          <w:sz w:val="27"/>
          <w:szCs w:val="27"/>
          <w:shd w:val="clear" w:color="auto" w:fill="FFFFFF"/>
          <w:lang w:eastAsia="hr-HR"/>
        </w:rPr>
      </w:pPr>
    </w:p>
    <w:p w14:paraId="2C035DB6" w14:textId="77777777" w:rsidR="00E66054" w:rsidRPr="00130677" w:rsidRDefault="00E66054" w:rsidP="00E66054">
      <w:pPr>
        <w:spacing w:after="0" w:line="240" w:lineRule="auto"/>
        <w:jc w:val="right"/>
        <w:rPr>
          <w:rFonts w:ascii="Arial" w:eastAsia="Times New Roman" w:hAnsi="Arial" w:cs="Arial"/>
          <w:color w:val="000000"/>
          <w:sz w:val="27"/>
          <w:szCs w:val="27"/>
          <w:shd w:val="clear" w:color="auto" w:fill="FFFFFF"/>
          <w:lang w:eastAsia="hr-HR"/>
        </w:rPr>
      </w:pPr>
    </w:p>
    <w:p w14:paraId="476F543B" w14:textId="77777777" w:rsidR="001361BE" w:rsidRDefault="00E66054" w:rsidP="001361BE">
      <w:pPr>
        <w:pStyle w:val="Tijeloteksta"/>
        <w:ind w:left="118" w:right="149"/>
        <w:rPr>
          <w:rFonts w:ascii="Arial" w:hAnsi="Arial" w:cs="Arial"/>
          <w:sz w:val="20"/>
          <w:szCs w:val="20"/>
        </w:rPr>
      </w:pPr>
      <w:r w:rsidRPr="001361BE">
        <w:rPr>
          <w:rFonts w:ascii="Arial" w:hAnsi="Arial" w:cs="Arial"/>
          <w:color w:val="000000"/>
          <w:sz w:val="20"/>
          <w:szCs w:val="20"/>
          <w:shd w:val="clear" w:color="auto" w:fill="FFFFFF"/>
          <w:lang w:eastAsia="hr-HR"/>
        </w:rPr>
        <w:t>Na temelju članka</w:t>
      </w:r>
      <w:r w:rsidR="00C27DFA" w:rsidRPr="001361BE">
        <w:rPr>
          <w:rFonts w:ascii="Arial" w:hAnsi="Arial" w:cs="Arial"/>
          <w:color w:val="000000"/>
          <w:sz w:val="20"/>
          <w:szCs w:val="20"/>
          <w:shd w:val="clear" w:color="auto" w:fill="FFFFFF"/>
          <w:lang w:eastAsia="hr-HR"/>
        </w:rPr>
        <w:t xml:space="preserve"> 9. st.10, članka</w:t>
      </w:r>
      <w:r w:rsidRPr="001361BE">
        <w:rPr>
          <w:rFonts w:ascii="Arial" w:hAnsi="Arial" w:cs="Arial"/>
          <w:color w:val="000000"/>
          <w:sz w:val="20"/>
          <w:szCs w:val="20"/>
          <w:shd w:val="clear" w:color="auto" w:fill="FFFFFF"/>
          <w:lang w:eastAsia="hr-HR"/>
        </w:rPr>
        <w:t xml:space="preserve"> 46. </w:t>
      </w:r>
      <w:r w:rsidR="00C3187F" w:rsidRPr="001361BE">
        <w:rPr>
          <w:rFonts w:ascii="Arial" w:hAnsi="Arial" w:cs="Arial"/>
          <w:color w:val="000000"/>
          <w:sz w:val="20"/>
          <w:szCs w:val="20"/>
          <w:shd w:val="clear" w:color="auto" w:fill="FFFFFF"/>
          <w:lang w:eastAsia="hr-HR"/>
        </w:rPr>
        <w:t xml:space="preserve">i članka 47. </w:t>
      </w:r>
      <w:r w:rsidRPr="001361BE">
        <w:rPr>
          <w:rFonts w:ascii="Arial" w:hAnsi="Arial" w:cs="Arial"/>
          <w:color w:val="000000"/>
          <w:sz w:val="20"/>
          <w:szCs w:val="20"/>
          <w:shd w:val="clear" w:color="auto" w:fill="FFFFFF"/>
          <w:lang w:eastAsia="hr-HR"/>
        </w:rPr>
        <w:t>Zakona o grobljima („Narodne novine“ broj 78/25) i</w:t>
      </w:r>
      <w:r w:rsidR="001361BE" w:rsidRPr="001361BE">
        <w:rPr>
          <w:rFonts w:ascii="Arial" w:hAnsi="Arial" w:cs="Arial"/>
          <w:color w:val="000000"/>
          <w:sz w:val="20"/>
          <w:szCs w:val="20"/>
          <w:shd w:val="clear" w:color="auto" w:fill="FFFFFF"/>
          <w:lang w:eastAsia="hr-HR"/>
        </w:rPr>
        <w:t xml:space="preserve"> </w:t>
      </w:r>
      <w:bookmarkStart w:id="0" w:name="_Hlk210647901"/>
      <w:r w:rsidR="001361BE" w:rsidRPr="001361BE">
        <w:rPr>
          <w:rFonts w:ascii="Arial" w:hAnsi="Arial" w:cs="Arial"/>
          <w:sz w:val="20"/>
          <w:szCs w:val="20"/>
        </w:rPr>
        <w:t>članka 24. Statuta Općine Klakar („Službeni vjesnik Brodsko-posavske županije“ 29/21, 26/22-proćišćeni tekst, 35/22, 34/23) Općinsko vijeće općine Klakar na _________. sjednici održanoj______________. godine,</w:t>
      </w:r>
      <w:r w:rsidR="001361BE" w:rsidRPr="001361BE">
        <w:rPr>
          <w:rFonts w:ascii="Arial" w:hAnsi="Arial" w:cs="Arial"/>
          <w:spacing w:val="1"/>
          <w:sz w:val="20"/>
          <w:szCs w:val="20"/>
        </w:rPr>
        <w:t xml:space="preserve"> </w:t>
      </w:r>
      <w:r w:rsidR="001361BE" w:rsidRPr="001361BE">
        <w:rPr>
          <w:rFonts w:ascii="Arial" w:hAnsi="Arial" w:cs="Arial"/>
          <w:sz w:val="20"/>
          <w:szCs w:val="20"/>
        </w:rPr>
        <w:t>donijelo</w:t>
      </w:r>
      <w:r w:rsidR="001361BE" w:rsidRPr="001361BE">
        <w:rPr>
          <w:rFonts w:ascii="Arial" w:hAnsi="Arial" w:cs="Arial"/>
          <w:spacing w:val="-1"/>
          <w:sz w:val="20"/>
          <w:szCs w:val="20"/>
        </w:rPr>
        <w:t xml:space="preserve"> </w:t>
      </w:r>
      <w:r w:rsidR="001361BE" w:rsidRPr="001361BE">
        <w:rPr>
          <w:rFonts w:ascii="Arial" w:hAnsi="Arial" w:cs="Arial"/>
          <w:sz w:val="20"/>
          <w:szCs w:val="20"/>
        </w:rPr>
        <w:t>je</w:t>
      </w:r>
    </w:p>
    <w:bookmarkEnd w:id="0"/>
    <w:p w14:paraId="66B7E86F" w14:textId="77777777" w:rsidR="001361BE" w:rsidRPr="001361BE" w:rsidRDefault="001361BE" w:rsidP="001361BE">
      <w:pPr>
        <w:pStyle w:val="Tijeloteksta"/>
        <w:ind w:left="118" w:right="149"/>
        <w:rPr>
          <w:rFonts w:ascii="Arial" w:hAnsi="Arial" w:cs="Arial"/>
          <w:sz w:val="20"/>
          <w:szCs w:val="20"/>
        </w:rPr>
      </w:pPr>
    </w:p>
    <w:p w14:paraId="044F31F9" w14:textId="77777777" w:rsidR="00130677" w:rsidRPr="00130677" w:rsidRDefault="00130677" w:rsidP="00E66054">
      <w:pPr>
        <w:spacing w:after="0" w:line="240" w:lineRule="auto"/>
        <w:jc w:val="both"/>
        <w:rPr>
          <w:rFonts w:ascii="Arial" w:eastAsia="Times New Roman" w:hAnsi="Arial" w:cs="Arial"/>
          <w:color w:val="000000"/>
          <w:shd w:val="clear" w:color="auto" w:fill="FFFFFF"/>
          <w:lang w:eastAsia="hr-HR"/>
        </w:rPr>
      </w:pPr>
    </w:p>
    <w:p w14:paraId="537E1798" w14:textId="3B74101E" w:rsidR="00E66054" w:rsidRPr="001361BE" w:rsidRDefault="00E66054" w:rsidP="001361BE">
      <w:pPr>
        <w:shd w:val="clear" w:color="auto" w:fill="FFFFFF"/>
        <w:spacing w:after="0" w:line="360" w:lineRule="auto"/>
        <w:ind w:left="2832" w:firstLine="708"/>
        <w:outlineLvl w:val="3"/>
        <w:rPr>
          <w:rFonts w:ascii="Arial" w:eastAsia="Times New Roman" w:hAnsi="Arial" w:cs="Arial"/>
          <w:bCs/>
          <w:color w:val="000000" w:themeColor="text1"/>
          <w:lang w:eastAsia="hr-H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361BE">
        <w:rPr>
          <w:rFonts w:ascii="Arial" w:eastAsia="Times New Roman" w:hAnsi="Arial" w:cs="Arial"/>
          <w:bCs/>
          <w:color w:val="000000" w:themeColor="text1"/>
          <w:lang w:eastAsia="hr-H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ODLUKU</w:t>
      </w:r>
      <w:r w:rsidR="001361BE" w:rsidRPr="001361BE">
        <w:rPr>
          <w:rFonts w:ascii="Arial" w:eastAsia="Times New Roman" w:hAnsi="Arial" w:cs="Arial"/>
          <w:bCs/>
          <w:color w:val="000000" w:themeColor="text1"/>
          <w:lang w:eastAsia="hr-H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1361BE">
        <w:rPr>
          <w:rFonts w:ascii="Arial" w:eastAsia="Times New Roman" w:hAnsi="Arial" w:cs="Arial"/>
          <w:bCs/>
          <w:color w:val="000000" w:themeColor="text1"/>
          <w:lang w:eastAsia="hr-H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 groblj</w:t>
      </w:r>
      <w:r w:rsidR="001361BE" w:rsidRPr="001361BE">
        <w:rPr>
          <w:rFonts w:ascii="Arial" w:eastAsia="Times New Roman" w:hAnsi="Arial" w:cs="Arial"/>
          <w:bCs/>
          <w:color w:val="000000" w:themeColor="text1"/>
          <w:lang w:eastAsia="hr-H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ima</w:t>
      </w:r>
    </w:p>
    <w:p w14:paraId="275C14F0" w14:textId="77777777" w:rsidR="00E66054" w:rsidRPr="00130677" w:rsidRDefault="00E66054" w:rsidP="00E66054">
      <w:pPr>
        <w:rPr>
          <w:rFonts w:ascii="Arial" w:hAnsi="Arial" w:cs="Arial"/>
        </w:rPr>
      </w:pPr>
    </w:p>
    <w:p w14:paraId="129BF230" w14:textId="5698B303" w:rsidR="00E66054" w:rsidRPr="001361BE" w:rsidRDefault="00E66054" w:rsidP="001361BE">
      <w:pPr>
        <w:pStyle w:val="Odlomakpopisa"/>
        <w:numPr>
          <w:ilvl w:val="0"/>
          <w:numId w:val="5"/>
        </w:numPr>
        <w:rPr>
          <w:rFonts w:ascii="Arial" w:hAnsi="Arial" w:cs="Arial"/>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361BE">
        <w:rPr>
          <w:rFonts w:ascii="Arial" w:hAnsi="Arial" w:cs="Arial"/>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OPĆE ODREDBE</w:t>
      </w:r>
    </w:p>
    <w:p w14:paraId="03A6DB5B" w14:textId="77777777" w:rsidR="00E66054" w:rsidRPr="001361BE" w:rsidRDefault="00E66054" w:rsidP="00E66054">
      <w:pPr>
        <w:jc w:val="center"/>
        <w:rPr>
          <w:rFonts w:ascii="Arial" w:hAnsi="Arial" w:cs="Arial"/>
          <w:b/>
          <w:bCs/>
          <w:sz w:val="20"/>
          <w:szCs w:val="20"/>
        </w:rPr>
      </w:pPr>
      <w:r w:rsidRPr="001361BE">
        <w:rPr>
          <w:rFonts w:ascii="Arial" w:hAnsi="Arial" w:cs="Arial"/>
          <w:b/>
          <w:bCs/>
          <w:sz w:val="20"/>
          <w:szCs w:val="20"/>
        </w:rPr>
        <w:t>Članak 1.</w:t>
      </w:r>
    </w:p>
    <w:p w14:paraId="3339E336" w14:textId="0105B11D" w:rsidR="00E66054" w:rsidRDefault="00E66054" w:rsidP="00F3119B">
      <w:pPr>
        <w:spacing w:after="0"/>
        <w:jc w:val="both"/>
        <w:rPr>
          <w:rFonts w:ascii="Arial" w:hAnsi="Arial" w:cs="Arial"/>
        </w:rPr>
      </w:pPr>
      <w:r w:rsidRPr="00130677">
        <w:rPr>
          <w:rFonts w:ascii="Arial" w:hAnsi="Arial" w:cs="Arial"/>
        </w:rPr>
        <w:t xml:space="preserve">Ovom se Odlukom uređuje upravljanje grobljima i obavljanje komunalne djelatnosti održavanja groblja na području </w:t>
      </w:r>
      <w:r w:rsidR="001361BE">
        <w:rPr>
          <w:rFonts w:ascii="Arial" w:hAnsi="Arial" w:cs="Arial"/>
        </w:rPr>
        <w:t>O</w:t>
      </w:r>
      <w:r w:rsidRPr="00130677">
        <w:rPr>
          <w:rFonts w:ascii="Arial" w:hAnsi="Arial" w:cs="Arial"/>
        </w:rPr>
        <w:t>pćine</w:t>
      </w:r>
      <w:r w:rsidR="001361BE">
        <w:rPr>
          <w:rFonts w:ascii="Arial" w:hAnsi="Arial" w:cs="Arial"/>
        </w:rPr>
        <w:t xml:space="preserve"> Klakar</w:t>
      </w:r>
      <w:r w:rsidRPr="00130677">
        <w:rPr>
          <w:rFonts w:ascii="Arial" w:hAnsi="Arial" w:cs="Arial"/>
        </w:rPr>
        <w:t>, a osobito:</w:t>
      </w:r>
    </w:p>
    <w:p w14:paraId="4ECE6E73" w14:textId="77777777" w:rsidR="00BC5088" w:rsidRPr="00130677" w:rsidRDefault="00BC5088" w:rsidP="00F3119B">
      <w:pPr>
        <w:spacing w:after="0"/>
        <w:jc w:val="both"/>
        <w:rPr>
          <w:rFonts w:ascii="Arial" w:hAnsi="Arial" w:cs="Arial"/>
        </w:rPr>
      </w:pPr>
      <w:r>
        <w:rPr>
          <w:rFonts w:ascii="Arial" w:hAnsi="Arial" w:cs="Arial"/>
        </w:rPr>
        <w:t>-   građenje, zatvaranje i stavljanje groblja izvan upotrebe;</w:t>
      </w:r>
    </w:p>
    <w:p w14:paraId="607017D4" w14:textId="77777777" w:rsidR="00E66054" w:rsidRPr="00130677" w:rsidRDefault="00E66054" w:rsidP="00F3119B">
      <w:pPr>
        <w:spacing w:after="0"/>
        <w:jc w:val="both"/>
        <w:rPr>
          <w:rFonts w:ascii="Arial" w:hAnsi="Arial" w:cs="Arial"/>
        </w:rPr>
      </w:pPr>
      <w:r w:rsidRPr="00130677">
        <w:rPr>
          <w:rFonts w:ascii="Arial" w:hAnsi="Arial" w:cs="Arial"/>
        </w:rPr>
        <w:t xml:space="preserve">– </w:t>
      </w:r>
      <w:r w:rsidR="00466988">
        <w:rPr>
          <w:rFonts w:ascii="Arial" w:hAnsi="Arial" w:cs="Arial"/>
        </w:rPr>
        <w:t xml:space="preserve"> </w:t>
      </w:r>
      <w:r w:rsidRPr="00130677">
        <w:rPr>
          <w:rFonts w:ascii="Arial" w:hAnsi="Arial" w:cs="Arial"/>
        </w:rPr>
        <w:t>način</w:t>
      </w:r>
      <w:r w:rsidR="00BC5088">
        <w:rPr>
          <w:rFonts w:ascii="Arial" w:hAnsi="Arial" w:cs="Arial"/>
        </w:rPr>
        <w:t xml:space="preserve"> i uvjeti upravljanja grobljima;</w:t>
      </w:r>
    </w:p>
    <w:p w14:paraId="474F08FD" w14:textId="77777777" w:rsidR="00E66054" w:rsidRDefault="00E66054" w:rsidP="00F3119B">
      <w:pPr>
        <w:spacing w:after="0"/>
        <w:jc w:val="both"/>
        <w:rPr>
          <w:rFonts w:ascii="Arial" w:hAnsi="Arial" w:cs="Arial"/>
        </w:rPr>
      </w:pPr>
      <w:r w:rsidRPr="00130677">
        <w:rPr>
          <w:rFonts w:ascii="Arial" w:hAnsi="Arial" w:cs="Arial"/>
        </w:rPr>
        <w:t xml:space="preserve">– </w:t>
      </w:r>
      <w:r w:rsidR="00466988">
        <w:rPr>
          <w:rFonts w:ascii="Arial" w:hAnsi="Arial" w:cs="Arial"/>
        </w:rPr>
        <w:t xml:space="preserve"> </w:t>
      </w:r>
      <w:r w:rsidRPr="00130677">
        <w:rPr>
          <w:rFonts w:ascii="Arial" w:hAnsi="Arial" w:cs="Arial"/>
        </w:rPr>
        <w:t>mjerila i način dodjeljivanja i ustupanja grobnih mjesta na korištenje</w:t>
      </w:r>
      <w:r w:rsidR="00BC5088">
        <w:rPr>
          <w:rFonts w:ascii="Arial" w:hAnsi="Arial" w:cs="Arial"/>
        </w:rPr>
        <w:t>;</w:t>
      </w:r>
    </w:p>
    <w:p w14:paraId="3E18BE1B" w14:textId="77777777" w:rsidR="00BC5088" w:rsidRDefault="00BC5088" w:rsidP="00F3119B">
      <w:pPr>
        <w:spacing w:after="0"/>
        <w:jc w:val="both"/>
        <w:rPr>
          <w:rFonts w:ascii="Arial" w:hAnsi="Arial" w:cs="Arial"/>
        </w:rPr>
      </w:pPr>
      <w:r>
        <w:rPr>
          <w:rFonts w:ascii="Arial" w:hAnsi="Arial" w:cs="Arial"/>
        </w:rPr>
        <w:t>-   grobni očevidnik;</w:t>
      </w:r>
    </w:p>
    <w:p w14:paraId="5641F6BC" w14:textId="77777777" w:rsidR="00BC5088" w:rsidRDefault="00BC5088" w:rsidP="00F3119B">
      <w:pPr>
        <w:spacing w:after="0"/>
        <w:jc w:val="both"/>
        <w:rPr>
          <w:rFonts w:ascii="Arial" w:hAnsi="Arial" w:cs="Arial"/>
        </w:rPr>
      </w:pPr>
      <w:r>
        <w:rPr>
          <w:rFonts w:ascii="Arial" w:hAnsi="Arial" w:cs="Arial"/>
        </w:rPr>
        <w:t>-   utvrđivanje usklađenosti grobnog mjesta i spomen obilježja;</w:t>
      </w:r>
    </w:p>
    <w:p w14:paraId="3BA37DD6" w14:textId="77777777" w:rsidR="00BC5088" w:rsidRDefault="00BC5088" w:rsidP="00BC5088">
      <w:pPr>
        <w:spacing w:after="0"/>
        <w:jc w:val="both"/>
        <w:rPr>
          <w:rFonts w:ascii="Arial" w:hAnsi="Arial" w:cs="Arial"/>
        </w:rPr>
      </w:pPr>
      <w:r>
        <w:rPr>
          <w:rFonts w:ascii="Arial" w:hAnsi="Arial" w:cs="Arial"/>
        </w:rPr>
        <w:t xml:space="preserve">-   uvjeti i mjerila za plaćanje naknade kod dodjele grobnih mjesta i godišnja naknada za   </w:t>
      </w:r>
    </w:p>
    <w:p w14:paraId="0A1F5808" w14:textId="77777777" w:rsidR="00BC5088" w:rsidRDefault="00BC5088" w:rsidP="00BC5088">
      <w:pPr>
        <w:spacing w:after="0"/>
        <w:jc w:val="both"/>
        <w:rPr>
          <w:rFonts w:ascii="Arial" w:hAnsi="Arial" w:cs="Arial"/>
        </w:rPr>
      </w:pPr>
      <w:r>
        <w:rPr>
          <w:rFonts w:ascii="Arial" w:hAnsi="Arial" w:cs="Arial"/>
        </w:rPr>
        <w:t xml:space="preserve">    korištenje grobnih mjesta;</w:t>
      </w:r>
    </w:p>
    <w:p w14:paraId="6F80E3D9" w14:textId="77777777" w:rsidR="00BC5088" w:rsidRDefault="00BC5088" w:rsidP="00F3119B">
      <w:pPr>
        <w:spacing w:after="0"/>
        <w:jc w:val="both"/>
        <w:rPr>
          <w:rFonts w:ascii="Arial" w:hAnsi="Arial" w:cs="Arial"/>
        </w:rPr>
      </w:pPr>
      <w:r>
        <w:rPr>
          <w:rFonts w:ascii="Arial" w:hAnsi="Arial" w:cs="Arial"/>
        </w:rPr>
        <w:t xml:space="preserve">-    način ukopa umrlih nepoznatih osoba te umrlih hrvatskih ratnih invalida i hrvatskih branitelja  </w:t>
      </w:r>
    </w:p>
    <w:p w14:paraId="3EB1FDD5" w14:textId="77777777" w:rsidR="00BC5088" w:rsidRDefault="00BC5088" w:rsidP="00F3119B">
      <w:pPr>
        <w:spacing w:after="0"/>
        <w:jc w:val="both"/>
        <w:rPr>
          <w:rFonts w:ascii="Arial" w:hAnsi="Arial" w:cs="Arial"/>
        </w:rPr>
      </w:pPr>
      <w:r>
        <w:rPr>
          <w:rFonts w:ascii="Arial" w:hAnsi="Arial" w:cs="Arial"/>
        </w:rPr>
        <w:t xml:space="preserve">    iz Domovinskog rata;</w:t>
      </w:r>
    </w:p>
    <w:p w14:paraId="4D63B3E9" w14:textId="77777777" w:rsidR="00BC5088" w:rsidRDefault="00BC5088" w:rsidP="00F3119B">
      <w:pPr>
        <w:spacing w:after="0"/>
        <w:jc w:val="both"/>
        <w:rPr>
          <w:rFonts w:ascii="Arial" w:hAnsi="Arial" w:cs="Arial"/>
        </w:rPr>
      </w:pPr>
      <w:r>
        <w:rPr>
          <w:rFonts w:ascii="Arial" w:hAnsi="Arial" w:cs="Arial"/>
        </w:rPr>
        <w:t>-   održavanje i uređivanje groblja te uklanjanje otpada;</w:t>
      </w:r>
    </w:p>
    <w:p w14:paraId="04F9E231" w14:textId="77777777" w:rsidR="00BC5088" w:rsidRDefault="00BC5088" w:rsidP="00F3119B">
      <w:pPr>
        <w:spacing w:after="0"/>
        <w:jc w:val="both"/>
        <w:rPr>
          <w:rFonts w:ascii="Arial" w:hAnsi="Arial" w:cs="Arial"/>
        </w:rPr>
      </w:pPr>
      <w:r>
        <w:rPr>
          <w:rFonts w:ascii="Arial" w:hAnsi="Arial" w:cs="Arial"/>
        </w:rPr>
        <w:t>-   radovi na groblju;</w:t>
      </w:r>
    </w:p>
    <w:p w14:paraId="01671E8A" w14:textId="77777777" w:rsidR="00BC5088" w:rsidRPr="00130677" w:rsidRDefault="00BC5088" w:rsidP="00F3119B">
      <w:pPr>
        <w:spacing w:after="0"/>
        <w:jc w:val="both"/>
        <w:rPr>
          <w:rFonts w:ascii="Arial" w:hAnsi="Arial" w:cs="Arial"/>
        </w:rPr>
      </w:pPr>
      <w:r>
        <w:rPr>
          <w:rFonts w:ascii="Arial" w:hAnsi="Arial" w:cs="Arial"/>
        </w:rPr>
        <w:t>-   način i uvjeti ukopa pokojnika;</w:t>
      </w:r>
    </w:p>
    <w:p w14:paraId="6C0B321A" w14:textId="77777777" w:rsidR="00E66054" w:rsidRPr="00130677" w:rsidRDefault="00E66054" w:rsidP="00F3119B">
      <w:pPr>
        <w:spacing w:after="0"/>
        <w:jc w:val="both"/>
        <w:rPr>
          <w:rFonts w:ascii="Arial" w:hAnsi="Arial" w:cs="Arial"/>
        </w:rPr>
      </w:pPr>
      <w:r w:rsidRPr="00130677">
        <w:rPr>
          <w:rFonts w:ascii="Arial" w:hAnsi="Arial" w:cs="Arial"/>
        </w:rPr>
        <w:t xml:space="preserve">– </w:t>
      </w:r>
      <w:r w:rsidR="00466988">
        <w:rPr>
          <w:rFonts w:ascii="Arial" w:hAnsi="Arial" w:cs="Arial"/>
        </w:rPr>
        <w:t xml:space="preserve"> </w:t>
      </w:r>
      <w:r w:rsidRPr="00130677">
        <w:rPr>
          <w:rFonts w:ascii="Arial" w:hAnsi="Arial" w:cs="Arial"/>
        </w:rPr>
        <w:t>vremenski razmaci ukopa u popunjena grobna mjesta</w:t>
      </w:r>
      <w:r w:rsidR="00BC5088">
        <w:rPr>
          <w:rFonts w:ascii="Arial" w:hAnsi="Arial" w:cs="Arial"/>
        </w:rPr>
        <w:t>;</w:t>
      </w:r>
    </w:p>
    <w:p w14:paraId="048E0277" w14:textId="77777777" w:rsidR="00E66054" w:rsidRPr="00130677" w:rsidRDefault="00E66054" w:rsidP="00F3119B">
      <w:pPr>
        <w:spacing w:after="0"/>
        <w:jc w:val="both"/>
        <w:rPr>
          <w:rFonts w:ascii="Arial" w:hAnsi="Arial" w:cs="Arial"/>
        </w:rPr>
      </w:pPr>
      <w:r w:rsidRPr="00130677">
        <w:rPr>
          <w:rFonts w:ascii="Arial" w:hAnsi="Arial" w:cs="Arial"/>
        </w:rPr>
        <w:t xml:space="preserve">– </w:t>
      </w:r>
      <w:r w:rsidR="00466988">
        <w:rPr>
          <w:rFonts w:ascii="Arial" w:hAnsi="Arial" w:cs="Arial"/>
        </w:rPr>
        <w:t xml:space="preserve"> </w:t>
      </w:r>
      <w:r w:rsidRPr="00130677">
        <w:rPr>
          <w:rFonts w:ascii="Arial" w:hAnsi="Arial" w:cs="Arial"/>
        </w:rPr>
        <w:t xml:space="preserve">način ukopa umrlih nepoznatih osoba te umrlih hrvatskih ratnih vojnih invalida i umrlih  </w:t>
      </w:r>
    </w:p>
    <w:p w14:paraId="5701475A" w14:textId="77777777" w:rsidR="00E66054" w:rsidRPr="00130677" w:rsidRDefault="00E66054" w:rsidP="00BC5088">
      <w:pPr>
        <w:spacing w:after="0"/>
        <w:jc w:val="both"/>
        <w:rPr>
          <w:rFonts w:ascii="Arial" w:hAnsi="Arial" w:cs="Arial"/>
        </w:rPr>
      </w:pPr>
      <w:r w:rsidRPr="00130677">
        <w:rPr>
          <w:rFonts w:ascii="Arial" w:hAnsi="Arial" w:cs="Arial"/>
        </w:rPr>
        <w:t xml:space="preserve">    hrvatskih branitelja iz Domovinskog rata</w:t>
      </w:r>
      <w:r w:rsidR="00BC5088">
        <w:rPr>
          <w:rFonts w:ascii="Arial" w:hAnsi="Arial" w:cs="Arial"/>
        </w:rPr>
        <w:t>;</w:t>
      </w:r>
    </w:p>
    <w:p w14:paraId="671B2368" w14:textId="77777777" w:rsidR="00E66054" w:rsidRPr="00130677" w:rsidRDefault="00E66054" w:rsidP="00F3119B">
      <w:pPr>
        <w:spacing w:after="0"/>
        <w:jc w:val="both"/>
        <w:rPr>
          <w:rFonts w:ascii="Arial" w:hAnsi="Arial" w:cs="Arial"/>
        </w:rPr>
      </w:pPr>
      <w:r w:rsidRPr="00130677">
        <w:rPr>
          <w:rFonts w:ascii="Arial" w:hAnsi="Arial" w:cs="Arial"/>
        </w:rPr>
        <w:t xml:space="preserve">– </w:t>
      </w:r>
      <w:r w:rsidR="00466988">
        <w:rPr>
          <w:rFonts w:ascii="Arial" w:hAnsi="Arial" w:cs="Arial"/>
        </w:rPr>
        <w:t xml:space="preserve"> </w:t>
      </w:r>
      <w:r w:rsidRPr="00130677">
        <w:rPr>
          <w:rFonts w:ascii="Arial" w:hAnsi="Arial" w:cs="Arial"/>
        </w:rPr>
        <w:t>način i uvjeti ukopa pokojnika</w:t>
      </w:r>
      <w:r w:rsidR="00BC5088">
        <w:rPr>
          <w:rFonts w:ascii="Arial" w:hAnsi="Arial" w:cs="Arial"/>
        </w:rPr>
        <w:t>;</w:t>
      </w:r>
    </w:p>
    <w:p w14:paraId="172A3336" w14:textId="77777777" w:rsidR="00E66054" w:rsidRPr="00130677" w:rsidRDefault="00E66054" w:rsidP="00F3119B">
      <w:pPr>
        <w:spacing w:after="0"/>
        <w:jc w:val="both"/>
        <w:rPr>
          <w:rFonts w:ascii="Arial" w:hAnsi="Arial" w:cs="Arial"/>
        </w:rPr>
      </w:pPr>
      <w:r w:rsidRPr="00130677">
        <w:rPr>
          <w:rFonts w:ascii="Arial" w:hAnsi="Arial" w:cs="Arial"/>
        </w:rPr>
        <w:t xml:space="preserve">– </w:t>
      </w:r>
      <w:r w:rsidR="00466988">
        <w:rPr>
          <w:rFonts w:ascii="Arial" w:hAnsi="Arial" w:cs="Arial"/>
        </w:rPr>
        <w:t xml:space="preserve"> </w:t>
      </w:r>
      <w:r w:rsidRPr="00130677">
        <w:rPr>
          <w:rFonts w:ascii="Arial" w:hAnsi="Arial" w:cs="Arial"/>
        </w:rPr>
        <w:t>nadzor i prekršajne odredbe.</w:t>
      </w:r>
    </w:p>
    <w:p w14:paraId="48FB5DB5" w14:textId="77777777" w:rsidR="00E66054" w:rsidRPr="00130677" w:rsidRDefault="00E66054" w:rsidP="00F3119B">
      <w:pPr>
        <w:jc w:val="both"/>
        <w:rPr>
          <w:rFonts w:ascii="Arial" w:hAnsi="Arial" w:cs="Arial"/>
        </w:rPr>
      </w:pPr>
      <w:r w:rsidRPr="00130677">
        <w:rPr>
          <w:rFonts w:ascii="Arial" w:hAnsi="Arial" w:cs="Arial"/>
        </w:rPr>
        <w:t>Izrazi koji se koriste u ovoj Odluci, a imaju rodno značenje, koriste se neutralno i odnose se jednako na muški i ženski rod.</w:t>
      </w:r>
    </w:p>
    <w:p w14:paraId="6E46C058" w14:textId="77777777" w:rsidR="00E66054" w:rsidRPr="001361BE" w:rsidRDefault="00E66054" w:rsidP="00E66054">
      <w:pPr>
        <w:jc w:val="center"/>
        <w:rPr>
          <w:rFonts w:ascii="Arial" w:hAnsi="Arial" w:cs="Arial"/>
          <w:b/>
          <w:bCs/>
          <w:sz w:val="20"/>
          <w:szCs w:val="20"/>
        </w:rPr>
      </w:pPr>
      <w:r w:rsidRPr="001361BE">
        <w:rPr>
          <w:rFonts w:ascii="Arial" w:hAnsi="Arial" w:cs="Arial"/>
          <w:b/>
          <w:bCs/>
          <w:sz w:val="20"/>
          <w:szCs w:val="20"/>
        </w:rPr>
        <w:t>Članak 2.</w:t>
      </w:r>
    </w:p>
    <w:p w14:paraId="2B4DD6C6" w14:textId="4EA67D9F" w:rsidR="00E66054" w:rsidRPr="00130677" w:rsidRDefault="00E66054" w:rsidP="00F3119B">
      <w:pPr>
        <w:jc w:val="both"/>
        <w:rPr>
          <w:rFonts w:ascii="Arial" w:hAnsi="Arial" w:cs="Arial"/>
        </w:rPr>
      </w:pPr>
      <w:r w:rsidRPr="00130677">
        <w:rPr>
          <w:rFonts w:ascii="Arial" w:hAnsi="Arial" w:cs="Arial"/>
        </w:rPr>
        <w:t xml:space="preserve">Na području Općine </w:t>
      </w:r>
      <w:r w:rsidR="001361BE">
        <w:rPr>
          <w:rFonts w:ascii="Arial" w:hAnsi="Arial" w:cs="Arial"/>
        </w:rPr>
        <w:t xml:space="preserve">Klakar </w:t>
      </w:r>
      <w:r w:rsidRPr="00130677">
        <w:rPr>
          <w:rFonts w:ascii="Arial" w:hAnsi="Arial" w:cs="Arial"/>
        </w:rPr>
        <w:t>postoje mjesna groblja:</w:t>
      </w:r>
    </w:p>
    <w:p w14:paraId="6435257F" w14:textId="0CACA882" w:rsidR="00E66054" w:rsidRPr="00130677" w:rsidRDefault="00E66054" w:rsidP="00F3119B">
      <w:pPr>
        <w:spacing w:after="0"/>
        <w:jc w:val="both"/>
        <w:rPr>
          <w:rFonts w:ascii="Arial" w:hAnsi="Arial" w:cs="Arial"/>
        </w:rPr>
      </w:pPr>
      <w:r w:rsidRPr="00130677">
        <w:rPr>
          <w:rFonts w:ascii="Arial" w:hAnsi="Arial" w:cs="Arial"/>
        </w:rPr>
        <w:t xml:space="preserve">- </w:t>
      </w:r>
      <w:bookmarkStart w:id="1" w:name="_Hlk210648010"/>
      <w:r w:rsidRPr="00130677">
        <w:rPr>
          <w:rFonts w:ascii="Arial" w:hAnsi="Arial" w:cs="Arial"/>
        </w:rPr>
        <w:t xml:space="preserve">mjesno groblje u </w:t>
      </w:r>
      <w:proofErr w:type="spellStart"/>
      <w:r w:rsidR="001361BE">
        <w:rPr>
          <w:rFonts w:ascii="Arial" w:hAnsi="Arial" w:cs="Arial"/>
        </w:rPr>
        <w:t>Ruščici</w:t>
      </w:r>
      <w:proofErr w:type="spellEnd"/>
    </w:p>
    <w:p w14:paraId="45D0E342" w14:textId="5D5A917B" w:rsidR="00D80A69" w:rsidRPr="00975CCE" w:rsidRDefault="00E66054" w:rsidP="00F3119B">
      <w:pPr>
        <w:spacing w:after="0"/>
        <w:jc w:val="both"/>
        <w:rPr>
          <w:rFonts w:ascii="Arial" w:hAnsi="Arial" w:cs="Arial"/>
        </w:rPr>
      </w:pPr>
      <w:r w:rsidRPr="00130677">
        <w:rPr>
          <w:rFonts w:ascii="Arial" w:hAnsi="Arial" w:cs="Arial"/>
        </w:rPr>
        <w:t>- mjesno groblje u</w:t>
      </w:r>
      <w:r w:rsidR="001361BE">
        <w:rPr>
          <w:rFonts w:ascii="Arial" w:hAnsi="Arial" w:cs="Arial"/>
        </w:rPr>
        <w:t xml:space="preserve"> Donjoj </w:t>
      </w:r>
      <w:proofErr w:type="spellStart"/>
      <w:r w:rsidR="001361BE">
        <w:rPr>
          <w:rFonts w:ascii="Arial" w:hAnsi="Arial" w:cs="Arial"/>
        </w:rPr>
        <w:t>Bebrini</w:t>
      </w:r>
      <w:proofErr w:type="spellEnd"/>
    </w:p>
    <w:bookmarkEnd w:id="1"/>
    <w:p w14:paraId="687FDD6A" w14:textId="77777777" w:rsidR="00D80A69" w:rsidRDefault="00D80A69" w:rsidP="00F3119B">
      <w:pPr>
        <w:spacing w:after="0"/>
        <w:jc w:val="both"/>
        <w:rPr>
          <w:rFonts w:ascii="Arial" w:hAnsi="Arial" w:cs="Arial"/>
        </w:rPr>
      </w:pPr>
    </w:p>
    <w:p w14:paraId="2BD155A9" w14:textId="78492766" w:rsidR="00D80A69" w:rsidRDefault="00D80A69" w:rsidP="00F3119B">
      <w:pPr>
        <w:spacing w:after="0"/>
        <w:jc w:val="both"/>
        <w:rPr>
          <w:rFonts w:ascii="Arial" w:hAnsi="Arial" w:cs="Arial"/>
        </w:rPr>
      </w:pPr>
      <w:r>
        <w:rPr>
          <w:rFonts w:ascii="Arial" w:hAnsi="Arial" w:cs="Arial"/>
        </w:rPr>
        <w:t>Groblje je ograđeni prostor na kojem se nalaze grobna mjesta, komunalna i druga infrastruktura i u pravilu prateće građevine.</w:t>
      </w:r>
    </w:p>
    <w:p w14:paraId="33009EA4" w14:textId="1908FF57" w:rsidR="00D80A69" w:rsidRDefault="00D80A69" w:rsidP="00F3119B">
      <w:pPr>
        <w:spacing w:after="0"/>
        <w:jc w:val="both"/>
        <w:rPr>
          <w:rFonts w:ascii="Arial" w:hAnsi="Arial" w:cs="Arial"/>
        </w:rPr>
      </w:pPr>
      <w:r>
        <w:rPr>
          <w:rFonts w:ascii="Arial" w:hAnsi="Arial" w:cs="Arial"/>
        </w:rPr>
        <w:t>Prateće građevine se grade</w:t>
      </w:r>
      <w:r w:rsidR="00CA4AC5">
        <w:rPr>
          <w:rFonts w:ascii="Arial" w:hAnsi="Arial" w:cs="Arial"/>
        </w:rPr>
        <w:t xml:space="preserve"> unutar groblja odnosno izvan tog prostora ako je to planirano prostornim planom jedinice lokalne samouprave, a to su krematorij, mrtvačnica, dvorana za izlaganje na odru, prostorije za ispraćaj umrlih osoba i slično.</w:t>
      </w:r>
    </w:p>
    <w:p w14:paraId="682D3F3C" w14:textId="77777777" w:rsidR="00D80A69" w:rsidRPr="00130677" w:rsidRDefault="00D80A69" w:rsidP="00F3119B">
      <w:pPr>
        <w:spacing w:after="0"/>
        <w:jc w:val="both"/>
        <w:rPr>
          <w:rFonts w:ascii="Arial" w:hAnsi="Arial" w:cs="Arial"/>
        </w:rPr>
      </w:pPr>
    </w:p>
    <w:p w14:paraId="07C2CC73" w14:textId="75BDE02A" w:rsidR="00E66054" w:rsidRPr="00130677" w:rsidRDefault="00E66054" w:rsidP="00E66054">
      <w:pPr>
        <w:jc w:val="center"/>
        <w:rPr>
          <w:rFonts w:ascii="Arial" w:hAnsi="Arial" w:cs="Arial"/>
        </w:rPr>
      </w:pPr>
      <w:r w:rsidRPr="00130677">
        <w:rPr>
          <w:rFonts w:ascii="Arial" w:hAnsi="Arial" w:cs="Arial"/>
        </w:rPr>
        <w:t xml:space="preserve">Članak </w:t>
      </w:r>
      <w:r w:rsidR="00975CCE">
        <w:rPr>
          <w:rFonts w:ascii="Arial" w:hAnsi="Arial" w:cs="Arial"/>
        </w:rPr>
        <w:t>3</w:t>
      </w:r>
      <w:r w:rsidRPr="00130677">
        <w:rPr>
          <w:rFonts w:ascii="Arial" w:hAnsi="Arial" w:cs="Arial"/>
        </w:rPr>
        <w:t>.</w:t>
      </w:r>
    </w:p>
    <w:p w14:paraId="572A0B8D" w14:textId="77777777" w:rsidR="00E66054" w:rsidRPr="00130677" w:rsidRDefault="00E66054" w:rsidP="00F3119B">
      <w:pPr>
        <w:jc w:val="both"/>
        <w:rPr>
          <w:rFonts w:ascii="Arial" w:hAnsi="Arial" w:cs="Arial"/>
        </w:rPr>
      </w:pPr>
      <w:r w:rsidRPr="00130677">
        <w:rPr>
          <w:rFonts w:ascii="Arial" w:hAnsi="Arial" w:cs="Arial"/>
        </w:rPr>
        <w:lastRenderedPageBreak/>
        <w:t xml:space="preserve">Pod grobnim mjestom u smislu ove Odluke smatraju se grobovi, grobnice, kazeta za urne, </w:t>
      </w:r>
      <w:proofErr w:type="spellStart"/>
      <w:r w:rsidRPr="00130677">
        <w:rPr>
          <w:rFonts w:ascii="Arial" w:hAnsi="Arial" w:cs="Arial"/>
        </w:rPr>
        <w:t>kolumbarij</w:t>
      </w:r>
      <w:proofErr w:type="spellEnd"/>
      <w:r w:rsidRPr="00130677">
        <w:rPr>
          <w:rFonts w:ascii="Arial" w:hAnsi="Arial" w:cs="Arial"/>
        </w:rPr>
        <w:t>, mauzolej te svako drugo mjesto u kojem se nalaze posmrtni ostaci ili je namijenjeno za ukapanje ii trajnu pohranu posmrtnih ostataka umrlih osoba.</w:t>
      </w:r>
    </w:p>
    <w:p w14:paraId="030A0DC6" w14:textId="77777777" w:rsidR="00E66054" w:rsidRPr="00130677" w:rsidRDefault="00E66054" w:rsidP="00F3119B">
      <w:pPr>
        <w:jc w:val="both"/>
        <w:rPr>
          <w:rFonts w:ascii="Arial" w:hAnsi="Arial" w:cs="Arial"/>
        </w:rPr>
      </w:pPr>
      <w:r w:rsidRPr="00130677">
        <w:rPr>
          <w:rFonts w:ascii="Arial" w:hAnsi="Arial" w:cs="Arial"/>
        </w:rPr>
        <w:t>Pod korisnikom grobnog mjesta u smislu ove Odluke smatraju se osobe kojima je grobno mjesto, u skladu sa Zakonom o grobljima i odredbama ove Odluke, dodijeljeno na korištenje,</w:t>
      </w:r>
      <w:r w:rsidR="00B3125C">
        <w:rPr>
          <w:rFonts w:ascii="Arial" w:hAnsi="Arial" w:cs="Arial"/>
        </w:rPr>
        <w:t xml:space="preserve"> </w:t>
      </w:r>
      <w:r w:rsidRPr="00130677">
        <w:rPr>
          <w:rFonts w:ascii="Arial" w:hAnsi="Arial" w:cs="Arial"/>
        </w:rPr>
        <w:t>odnosno ustupljeno, a nakon smrti tih osoba njihovi nasljednici.</w:t>
      </w:r>
    </w:p>
    <w:p w14:paraId="33BF0779" w14:textId="77777777" w:rsidR="00DA7785" w:rsidRPr="00130677" w:rsidRDefault="00DA7785" w:rsidP="00E66054">
      <w:pPr>
        <w:rPr>
          <w:rFonts w:ascii="Arial" w:hAnsi="Arial" w:cs="Arial"/>
        </w:rPr>
      </w:pPr>
    </w:p>
    <w:p w14:paraId="428E7CAF" w14:textId="77777777" w:rsidR="00DA7785" w:rsidRPr="00130677" w:rsidRDefault="00DA7785" w:rsidP="00DA7785">
      <w:pPr>
        <w:jc w:val="center"/>
        <w:rPr>
          <w:rFonts w:ascii="Arial" w:hAnsi="Arial" w:cs="Arial"/>
        </w:rPr>
      </w:pPr>
      <w:r w:rsidRPr="00130677">
        <w:rPr>
          <w:rFonts w:ascii="Arial" w:hAnsi="Arial" w:cs="Arial"/>
        </w:rPr>
        <w:t>GRAĐENJE, ZATVARANJE I STAVLJANJE GROBLJA IZVAN  UPORABE</w:t>
      </w:r>
    </w:p>
    <w:p w14:paraId="6F521A3E" w14:textId="0B81849B" w:rsidR="00DB1ADB" w:rsidRPr="00130677" w:rsidRDefault="00DB1ADB" w:rsidP="00DA7785">
      <w:pPr>
        <w:jc w:val="center"/>
        <w:rPr>
          <w:rFonts w:ascii="Arial" w:hAnsi="Arial" w:cs="Arial"/>
        </w:rPr>
      </w:pPr>
      <w:r w:rsidRPr="00130677">
        <w:rPr>
          <w:rFonts w:ascii="Arial" w:hAnsi="Arial" w:cs="Arial"/>
        </w:rPr>
        <w:t xml:space="preserve">Članak </w:t>
      </w:r>
      <w:r w:rsidR="00975CCE">
        <w:rPr>
          <w:rFonts w:ascii="Arial" w:hAnsi="Arial" w:cs="Arial"/>
        </w:rPr>
        <w:t>4</w:t>
      </w:r>
      <w:r w:rsidRPr="00130677">
        <w:rPr>
          <w:rFonts w:ascii="Arial" w:hAnsi="Arial" w:cs="Arial"/>
        </w:rPr>
        <w:t>.</w:t>
      </w:r>
    </w:p>
    <w:p w14:paraId="3BC5A01B" w14:textId="77777777" w:rsidR="00DA7785" w:rsidRPr="00130677" w:rsidRDefault="00DA7785" w:rsidP="00DA7785">
      <w:pPr>
        <w:jc w:val="both"/>
        <w:rPr>
          <w:rFonts w:ascii="Arial" w:hAnsi="Arial" w:cs="Arial"/>
        </w:rPr>
      </w:pPr>
      <w:r w:rsidRPr="00130677">
        <w:rPr>
          <w:rFonts w:ascii="Arial" w:hAnsi="Arial" w:cs="Arial"/>
        </w:rPr>
        <w:t xml:space="preserve">Prostorni plan jedinice lokalne samouprave kojim se utvrđuje proširenje, izgradnja odnosno rekonstrukcija groblja mora </w:t>
      </w:r>
      <w:r w:rsidR="00A92399" w:rsidRPr="00130677">
        <w:rPr>
          <w:rFonts w:ascii="Arial" w:hAnsi="Arial" w:cs="Arial"/>
        </w:rPr>
        <w:t>s</w:t>
      </w:r>
      <w:r w:rsidRPr="00130677">
        <w:rPr>
          <w:rFonts w:ascii="Arial" w:hAnsi="Arial" w:cs="Arial"/>
        </w:rPr>
        <w:t xml:space="preserve">e temeljiti na programu uređenja groblja utvrđenom za razdoblje od najmanje 30 godina. </w:t>
      </w:r>
    </w:p>
    <w:p w14:paraId="279BEEB9" w14:textId="77777777" w:rsidR="00DA7785" w:rsidRPr="00130677" w:rsidRDefault="00DA7785" w:rsidP="00DA7785">
      <w:pPr>
        <w:jc w:val="both"/>
        <w:rPr>
          <w:rFonts w:ascii="Arial" w:hAnsi="Arial" w:cs="Arial"/>
        </w:rPr>
      </w:pPr>
      <w:r w:rsidRPr="00130677">
        <w:rPr>
          <w:rFonts w:ascii="Arial" w:hAnsi="Arial" w:cs="Arial"/>
        </w:rPr>
        <w:t xml:space="preserve">Program iz stavka 1. ovog članka obvezatno sadrži podatke o predvidivom povećanju broja stanovnika i  smrtnosti na određenom području.  </w:t>
      </w:r>
    </w:p>
    <w:p w14:paraId="2421EA8D" w14:textId="7E13802E" w:rsidR="00916FBC" w:rsidRDefault="00DA7785" w:rsidP="00DA7785">
      <w:pPr>
        <w:jc w:val="both"/>
        <w:rPr>
          <w:rFonts w:ascii="Arial" w:hAnsi="Arial" w:cs="Arial"/>
        </w:rPr>
      </w:pPr>
      <w:r w:rsidRPr="00130677">
        <w:rPr>
          <w:rFonts w:ascii="Arial" w:hAnsi="Arial" w:cs="Arial"/>
        </w:rPr>
        <w:t>Program uređenja groblja iz stavka 1. ovog članka</w:t>
      </w:r>
      <w:r w:rsidR="00255A83">
        <w:rPr>
          <w:rFonts w:ascii="Arial" w:hAnsi="Arial" w:cs="Arial"/>
        </w:rPr>
        <w:t xml:space="preserve"> donosi</w:t>
      </w:r>
      <w:r w:rsidRPr="00130677">
        <w:rPr>
          <w:rFonts w:ascii="Arial" w:hAnsi="Arial" w:cs="Arial"/>
        </w:rPr>
        <w:t xml:space="preserve"> </w:t>
      </w:r>
      <w:r w:rsidR="00916FBC">
        <w:rPr>
          <w:rFonts w:ascii="Arial" w:hAnsi="Arial" w:cs="Arial"/>
        </w:rPr>
        <w:t xml:space="preserve">Općinsko vijeće Općine </w:t>
      </w:r>
      <w:r w:rsidR="00DB6008">
        <w:rPr>
          <w:rFonts w:ascii="Arial" w:hAnsi="Arial" w:cs="Arial"/>
        </w:rPr>
        <w:t>Klakar.</w:t>
      </w:r>
    </w:p>
    <w:p w14:paraId="442FF7AB" w14:textId="77777777" w:rsidR="00046430" w:rsidRPr="00130677" w:rsidRDefault="00046430" w:rsidP="00DA7785">
      <w:pPr>
        <w:jc w:val="both"/>
        <w:rPr>
          <w:rFonts w:ascii="Arial" w:hAnsi="Arial" w:cs="Arial"/>
        </w:rPr>
      </w:pPr>
      <w:r w:rsidRPr="00130677">
        <w:rPr>
          <w:rFonts w:ascii="Arial" w:hAnsi="Arial" w:cs="Arial"/>
        </w:rPr>
        <w:t>Groblje se može staviti izvan uporabe u cijelosti ili samo djelomično.</w:t>
      </w:r>
    </w:p>
    <w:p w14:paraId="7F3D29CB" w14:textId="77777777" w:rsidR="00876A00" w:rsidRPr="00130677" w:rsidRDefault="00876A00" w:rsidP="00DA7785">
      <w:pPr>
        <w:jc w:val="both"/>
        <w:rPr>
          <w:rFonts w:ascii="Arial" w:hAnsi="Arial" w:cs="Arial"/>
        </w:rPr>
      </w:pPr>
      <w:r w:rsidRPr="00130677">
        <w:rPr>
          <w:rFonts w:ascii="Arial" w:hAnsi="Arial" w:cs="Arial"/>
        </w:rPr>
        <w:t xml:space="preserve">Izvan uporabe stavlja se groblje ili dio groblja samo iz zakonom određenih razloga. </w:t>
      </w:r>
    </w:p>
    <w:p w14:paraId="6879464E" w14:textId="77777777" w:rsidR="00876A00" w:rsidRPr="00130677" w:rsidRDefault="00876A00" w:rsidP="00DA7785">
      <w:pPr>
        <w:jc w:val="both"/>
        <w:rPr>
          <w:rFonts w:ascii="Arial" w:hAnsi="Arial" w:cs="Arial"/>
        </w:rPr>
      </w:pPr>
      <w:r w:rsidRPr="00130677">
        <w:rPr>
          <w:rFonts w:ascii="Arial" w:hAnsi="Arial" w:cs="Arial"/>
        </w:rPr>
        <w:t>Odluku iz stavka 4. i 5. ovog članka donosi Općinsko vijeće.</w:t>
      </w:r>
    </w:p>
    <w:p w14:paraId="0F8B1E64" w14:textId="77777777" w:rsidR="00046430" w:rsidRPr="00130677" w:rsidRDefault="00046430" w:rsidP="00DA7785">
      <w:pPr>
        <w:jc w:val="both"/>
        <w:rPr>
          <w:rFonts w:ascii="Arial" w:hAnsi="Arial" w:cs="Arial"/>
        </w:rPr>
      </w:pPr>
      <w:r w:rsidRPr="00130677">
        <w:rPr>
          <w:rFonts w:ascii="Arial" w:hAnsi="Arial" w:cs="Arial"/>
        </w:rPr>
        <w:t>Premještanje groblja ili dijela groblja moguće je nakon isteka 30 godina od posljednjeg ukopa.</w:t>
      </w:r>
    </w:p>
    <w:p w14:paraId="6719A610" w14:textId="77777777" w:rsidR="00DA7785" w:rsidRPr="00130677" w:rsidRDefault="00046430" w:rsidP="00874EB6">
      <w:pPr>
        <w:jc w:val="both"/>
        <w:rPr>
          <w:rFonts w:ascii="Arial" w:hAnsi="Arial" w:cs="Arial"/>
        </w:rPr>
      </w:pPr>
      <w:r w:rsidRPr="00130677">
        <w:rPr>
          <w:rFonts w:ascii="Arial" w:hAnsi="Arial" w:cs="Arial"/>
        </w:rPr>
        <w:t>Iznimno od stavka 5</w:t>
      </w:r>
      <w:r w:rsidR="00876A00" w:rsidRPr="00130677">
        <w:rPr>
          <w:rFonts w:ascii="Arial" w:hAnsi="Arial" w:cs="Arial"/>
        </w:rPr>
        <w:t>.</w:t>
      </w:r>
      <w:r w:rsidRPr="00130677">
        <w:rPr>
          <w:rFonts w:ascii="Arial" w:hAnsi="Arial" w:cs="Arial"/>
        </w:rPr>
        <w:t xml:space="preserve"> ovog članka, kad je to potrebno radi izgradnje građevine ili izvođenja radova u interesu Republike Hrvatske, odlukom predstavničkog tijela jedinice lokalne samouprave groblje se može premjesti nakon isteka roka od deset godina od posljednjeg ukopa, pod uvjetima utvrđenim propisima kojima se uređuje zaštita pučanstva od zaraznih bolesti.  </w:t>
      </w:r>
    </w:p>
    <w:p w14:paraId="5E049571" w14:textId="77777777" w:rsidR="00E66054" w:rsidRPr="00130677" w:rsidRDefault="00E66054" w:rsidP="005313BA">
      <w:pPr>
        <w:jc w:val="center"/>
        <w:rPr>
          <w:rFonts w:ascii="Arial" w:hAnsi="Arial" w:cs="Arial"/>
        </w:rPr>
      </w:pPr>
      <w:r w:rsidRPr="00130677">
        <w:rPr>
          <w:rFonts w:ascii="Arial" w:hAnsi="Arial" w:cs="Arial"/>
        </w:rPr>
        <w:t>NAČIN I UVJETI UPRAVLJANJA GROBLJIMA</w:t>
      </w:r>
    </w:p>
    <w:p w14:paraId="70E603E3" w14:textId="6EEC94CD" w:rsidR="00E66054" w:rsidRPr="00130677" w:rsidRDefault="00DB1ADB" w:rsidP="005313BA">
      <w:pPr>
        <w:jc w:val="center"/>
        <w:rPr>
          <w:rFonts w:ascii="Arial" w:hAnsi="Arial" w:cs="Arial"/>
        </w:rPr>
      </w:pPr>
      <w:r w:rsidRPr="00130677">
        <w:rPr>
          <w:rFonts w:ascii="Arial" w:hAnsi="Arial" w:cs="Arial"/>
        </w:rPr>
        <w:t xml:space="preserve">Članak </w:t>
      </w:r>
      <w:r w:rsidR="00975CCE">
        <w:rPr>
          <w:rFonts w:ascii="Arial" w:hAnsi="Arial" w:cs="Arial"/>
        </w:rPr>
        <w:t>5</w:t>
      </w:r>
      <w:r w:rsidR="00E66054" w:rsidRPr="00130677">
        <w:rPr>
          <w:rFonts w:ascii="Arial" w:hAnsi="Arial" w:cs="Arial"/>
        </w:rPr>
        <w:t>.</w:t>
      </w:r>
    </w:p>
    <w:p w14:paraId="26940D07" w14:textId="77E61BA4" w:rsidR="00C3187F" w:rsidRDefault="00C3187F" w:rsidP="00FE2A4F">
      <w:pPr>
        <w:jc w:val="both"/>
        <w:rPr>
          <w:rFonts w:ascii="Arial" w:hAnsi="Arial" w:cs="Arial"/>
        </w:rPr>
      </w:pPr>
      <w:r>
        <w:rPr>
          <w:rFonts w:ascii="Arial" w:hAnsi="Arial" w:cs="Arial"/>
        </w:rPr>
        <w:t xml:space="preserve">Upravitelj Groblja na području </w:t>
      </w:r>
      <w:r w:rsidR="00DB6008">
        <w:rPr>
          <w:rFonts w:ascii="Arial" w:hAnsi="Arial" w:cs="Arial"/>
        </w:rPr>
        <w:t>O</w:t>
      </w:r>
      <w:r>
        <w:rPr>
          <w:rFonts w:ascii="Arial" w:hAnsi="Arial" w:cs="Arial"/>
        </w:rPr>
        <w:t xml:space="preserve">pćine </w:t>
      </w:r>
      <w:r w:rsidR="00DB6008">
        <w:rPr>
          <w:rFonts w:ascii="Arial" w:hAnsi="Arial" w:cs="Arial"/>
        </w:rPr>
        <w:t xml:space="preserve">Klakar </w:t>
      </w:r>
      <w:r>
        <w:rPr>
          <w:rFonts w:ascii="Arial" w:hAnsi="Arial" w:cs="Arial"/>
        </w:rPr>
        <w:t>je Općina</w:t>
      </w:r>
      <w:r w:rsidR="00812CC1">
        <w:rPr>
          <w:rFonts w:ascii="Arial" w:hAnsi="Arial" w:cs="Arial"/>
        </w:rPr>
        <w:t xml:space="preserve"> Klakar</w:t>
      </w:r>
      <w:r>
        <w:rPr>
          <w:rFonts w:ascii="Arial" w:hAnsi="Arial" w:cs="Arial"/>
        </w:rPr>
        <w:t xml:space="preserve">. </w:t>
      </w:r>
    </w:p>
    <w:p w14:paraId="243289AB" w14:textId="7D701D25" w:rsidR="00FF2DE2" w:rsidRDefault="00FF2DE2" w:rsidP="00FF2DE2">
      <w:pPr>
        <w:jc w:val="both"/>
        <w:rPr>
          <w:rFonts w:ascii="Arial" w:hAnsi="Arial" w:cs="Arial"/>
        </w:rPr>
      </w:pPr>
      <w:r w:rsidRPr="00130677">
        <w:rPr>
          <w:rFonts w:ascii="Arial" w:hAnsi="Arial" w:cs="Arial"/>
        </w:rPr>
        <w:t xml:space="preserve">Grobljima na području </w:t>
      </w:r>
      <w:r>
        <w:rPr>
          <w:rFonts w:ascii="Arial" w:hAnsi="Arial" w:cs="Arial"/>
        </w:rPr>
        <w:t>O</w:t>
      </w:r>
      <w:r w:rsidRPr="00130677">
        <w:rPr>
          <w:rFonts w:ascii="Arial" w:hAnsi="Arial" w:cs="Arial"/>
        </w:rPr>
        <w:t xml:space="preserve">pćine </w:t>
      </w:r>
      <w:r>
        <w:rPr>
          <w:rFonts w:ascii="Arial" w:hAnsi="Arial" w:cs="Arial"/>
        </w:rPr>
        <w:t>Klakar</w:t>
      </w:r>
      <w:r>
        <w:rPr>
          <w:rFonts w:ascii="Arial" w:hAnsi="Arial" w:cs="Arial"/>
        </w:rPr>
        <w:t xml:space="preserve"> može</w:t>
      </w:r>
      <w:r w:rsidRPr="00130677">
        <w:rPr>
          <w:rFonts w:ascii="Arial" w:hAnsi="Arial" w:cs="Arial"/>
        </w:rPr>
        <w:t xml:space="preserve"> upravlja</w:t>
      </w:r>
      <w:r>
        <w:rPr>
          <w:rFonts w:ascii="Arial" w:hAnsi="Arial" w:cs="Arial"/>
        </w:rPr>
        <w:t>ti</w:t>
      </w:r>
      <w:r>
        <w:rPr>
          <w:rFonts w:ascii="Arial" w:hAnsi="Arial" w:cs="Arial"/>
        </w:rPr>
        <w:t xml:space="preserve"> pravna osoba ili drugi subjekt koji je osnovan ili kojem Općinsko vijeće provjeri poslove upravljanja grobljima u smislu članka 10. Zakona o grobljima</w:t>
      </w:r>
      <w:r w:rsidRPr="00130677">
        <w:rPr>
          <w:rFonts w:ascii="Arial" w:hAnsi="Arial" w:cs="Arial"/>
        </w:rPr>
        <w:t xml:space="preserve"> (u daljnjem tekstu: Upravitelj groblja).</w:t>
      </w:r>
    </w:p>
    <w:p w14:paraId="1D781E63" w14:textId="77777777" w:rsidR="00FF2DE2" w:rsidRPr="00130677" w:rsidRDefault="00FF2DE2" w:rsidP="00FE2A4F">
      <w:pPr>
        <w:jc w:val="both"/>
        <w:rPr>
          <w:rFonts w:ascii="Arial" w:hAnsi="Arial" w:cs="Arial"/>
        </w:rPr>
      </w:pPr>
    </w:p>
    <w:p w14:paraId="18C48349" w14:textId="23C48874" w:rsidR="00E66054" w:rsidRPr="00130677" w:rsidRDefault="00DB1ADB" w:rsidP="005313BA">
      <w:pPr>
        <w:jc w:val="center"/>
        <w:rPr>
          <w:rFonts w:ascii="Arial" w:hAnsi="Arial" w:cs="Arial"/>
        </w:rPr>
      </w:pPr>
      <w:r w:rsidRPr="00130677">
        <w:rPr>
          <w:rFonts w:ascii="Arial" w:hAnsi="Arial" w:cs="Arial"/>
        </w:rPr>
        <w:t xml:space="preserve">Članak </w:t>
      </w:r>
      <w:r w:rsidR="00975CCE">
        <w:rPr>
          <w:rFonts w:ascii="Arial" w:hAnsi="Arial" w:cs="Arial"/>
        </w:rPr>
        <w:t>6</w:t>
      </w:r>
      <w:r w:rsidR="00E66054" w:rsidRPr="00130677">
        <w:rPr>
          <w:rFonts w:ascii="Arial" w:hAnsi="Arial" w:cs="Arial"/>
        </w:rPr>
        <w:t>.</w:t>
      </w:r>
    </w:p>
    <w:p w14:paraId="45ED54C5" w14:textId="77777777" w:rsidR="00E66054" w:rsidRPr="00130677" w:rsidRDefault="00E66054" w:rsidP="00FE2A4F">
      <w:pPr>
        <w:jc w:val="both"/>
        <w:rPr>
          <w:rFonts w:ascii="Arial" w:hAnsi="Arial" w:cs="Arial"/>
        </w:rPr>
      </w:pPr>
      <w:r w:rsidRPr="00130677">
        <w:rPr>
          <w:rFonts w:ascii="Arial" w:hAnsi="Arial" w:cs="Arial"/>
        </w:rPr>
        <w:t>Pod upravljanjem grobljima podrazumijeva se dodjela grobnih mjesta, uređenje, održavanje i rekonstrukcija groblja (promjena površine, razmještaj putova i slično) na način koji odgovara</w:t>
      </w:r>
      <w:r w:rsidR="00375EC4">
        <w:rPr>
          <w:rFonts w:ascii="Arial" w:hAnsi="Arial" w:cs="Arial"/>
        </w:rPr>
        <w:t xml:space="preserve"> </w:t>
      </w:r>
      <w:r w:rsidRPr="00130677">
        <w:rPr>
          <w:rFonts w:ascii="Arial" w:hAnsi="Arial" w:cs="Arial"/>
        </w:rPr>
        <w:t>tehničkim i sanitarnim uvjetima</w:t>
      </w:r>
      <w:r w:rsidR="00E63B1F" w:rsidRPr="00130677">
        <w:rPr>
          <w:rFonts w:ascii="Arial" w:hAnsi="Arial" w:cs="Arial"/>
        </w:rPr>
        <w:t xml:space="preserve">, uz posebno uvažavanje brige o </w:t>
      </w:r>
      <w:r w:rsidRPr="00130677">
        <w:rPr>
          <w:rFonts w:ascii="Arial" w:hAnsi="Arial" w:cs="Arial"/>
        </w:rPr>
        <w:t>zaštiti okoliša, a osobito krajobraznim i estetskim vrijednostima.</w:t>
      </w:r>
    </w:p>
    <w:p w14:paraId="3CD9EDD2" w14:textId="77777777" w:rsidR="00E66054" w:rsidRPr="00130677" w:rsidRDefault="00E66054" w:rsidP="00FE2A4F">
      <w:pPr>
        <w:jc w:val="both"/>
        <w:rPr>
          <w:rFonts w:ascii="Arial" w:hAnsi="Arial" w:cs="Arial"/>
        </w:rPr>
      </w:pPr>
      <w:r w:rsidRPr="00130677">
        <w:rPr>
          <w:rFonts w:ascii="Arial" w:hAnsi="Arial" w:cs="Arial"/>
        </w:rPr>
        <w:t>Osim navedenih poslova, pod upravljanjem grobljem podrazumijevaju se i:</w:t>
      </w:r>
    </w:p>
    <w:p w14:paraId="0F856C7B" w14:textId="77777777" w:rsidR="00375EC4" w:rsidRDefault="00E66054" w:rsidP="00375EC4">
      <w:pPr>
        <w:spacing w:after="0"/>
        <w:jc w:val="both"/>
        <w:rPr>
          <w:rFonts w:ascii="Arial" w:hAnsi="Arial" w:cs="Arial"/>
        </w:rPr>
      </w:pPr>
      <w:r w:rsidRPr="00130677">
        <w:rPr>
          <w:rFonts w:ascii="Arial" w:hAnsi="Arial" w:cs="Arial"/>
        </w:rPr>
        <w:t xml:space="preserve">– poslovi naplaćivanja naknade za dodijeljeno </w:t>
      </w:r>
      <w:r w:rsidR="00375EC4">
        <w:rPr>
          <w:rFonts w:ascii="Arial" w:hAnsi="Arial" w:cs="Arial"/>
        </w:rPr>
        <w:t xml:space="preserve">grobno mjesto i </w:t>
      </w:r>
      <w:r w:rsidRPr="00130677">
        <w:rPr>
          <w:rFonts w:ascii="Arial" w:hAnsi="Arial" w:cs="Arial"/>
        </w:rPr>
        <w:t xml:space="preserve">naknade za korištenje grobnog </w:t>
      </w:r>
      <w:r w:rsidR="00375EC4">
        <w:rPr>
          <w:rFonts w:ascii="Arial" w:hAnsi="Arial" w:cs="Arial"/>
        </w:rPr>
        <w:t xml:space="preserve">  </w:t>
      </w:r>
    </w:p>
    <w:p w14:paraId="0C9F6056" w14:textId="77777777" w:rsidR="00E66054" w:rsidRPr="00130677" w:rsidRDefault="00375EC4" w:rsidP="00375EC4">
      <w:pPr>
        <w:spacing w:after="0"/>
        <w:jc w:val="both"/>
        <w:rPr>
          <w:rFonts w:ascii="Arial" w:hAnsi="Arial" w:cs="Arial"/>
        </w:rPr>
      </w:pPr>
      <w:r>
        <w:rPr>
          <w:rFonts w:ascii="Arial" w:hAnsi="Arial" w:cs="Arial"/>
        </w:rPr>
        <w:t xml:space="preserve">   </w:t>
      </w:r>
      <w:r w:rsidR="00E66054" w:rsidRPr="00130677">
        <w:rPr>
          <w:rFonts w:ascii="Arial" w:hAnsi="Arial" w:cs="Arial"/>
        </w:rPr>
        <w:t>mjesta,</w:t>
      </w:r>
    </w:p>
    <w:p w14:paraId="593F78D1" w14:textId="77777777" w:rsidR="00255A83" w:rsidRPr="00130677" w:rsidRDefault="00E66054" w:rsidP="00FE2A4F">
      <w:pPr>
        <w:jc w:val="both"/>
        <w:rPr>
          <w:rFonts w:ascii="Arial" w:hAnsi="Arial" w:cs="Arial"/>
        </w:rPr>
      </w:pPr>
      <w:r w:rsidRPr="00130677">
        <w:rPr>
          <w:rFonts w:ascii="Arial" w:hAnsi="Arial" w:cs="Arial"/>
        </w:rPr>
        <w:lastRenderedPageBreak/>
        <w:t>– poslovi vođenja grobnih očevidnika i registra umrlih osoba,</w:t>
      </w:r>
    </w:p>
    <w:p w14:paraId="730ABEE4" w14:textId="77777777" w:rsidR="00375EC4" w:rsidRDefault="00E66054" w:rsidP="00FE2A4F">
      <w:pPr>
        <w:jc w:val="both"/>
        <w:rPr>
          <w:rFonts w:ascii="Arial" w:hAnsi="Arial" w:cs="Arial"/>
        </w:rPr>
      </w:pPr>
      <w:r w:rsidRPr="00130677">
        <w:rPr>
          <w:rFonts w:ascii="Arial" w:hAnsi="Arial" w:cs="Arial"/>
        </w:rPr>
        <w:t>– drugi poslovi propisani Zakonom o grobljima i ovom Odlukom.</w:t>
      </w:r>
    </w:p>
    <w:p w14:paraId="7E4A3047" w14:textId="77777777" w:rsidR="00916FBC" w:rsidRPr="00130677" w:rsidRDefault="00255A83" w:rsidP="00FE2A4F">
      <w:pPr>
        <w:jc w:val="both"/>
        <w:rPr>
          <w:rFonts w:ascii="Arial" w:hAnsi="Arial" w:cs="Arial"/>
        </w:rPr>
      </w:pPr>
      <w:r>
        <w:rPr>
          <w:rFonts w:ascii="Arial" w:hAnsi="Arial" w:cs="Arial"/>
        </w:rPr>
        <w:t>O</w:t>
      </w:r>
      <w:r w:rsidRPr="00255A83">
        <w:rPr>
          <w:rFonts w:ascii="Arial" w:hAnsi="Arial" w:cs="Arial"/>
        </w:rPr>
        <w:t>državanje groblja i krematorija podrazumijeva održavanje prostora i zgrada za obavljanje ispraćaja umrlih osoba i ukopa tijela umrlih osoba te uređivanje putova, zelenih i drugih površina unutar groblja te predstavlja komunalnu djelatnost u nadležno</w:t>
      </w:r>
      <w:r>
        <w:rPr>
          <w:rFonts w:ascii="Arial" w:hAnsi="Arial" w:cs="Arial"/>
        </w:rPr>
        <w:t>sti jedinica lokalne samouprave.</w:t>
      </w:r>
    </w:p>
    <w:p w14:paraId="7F2B12F1" w14:textId="15819E8F" w:rsidR="00E66054" w:rsidRPr="00130677" w:rsidRDefault="00DB1ADB" w:rsidP="00FE2A4F">
      <w:pPr>
        <w:jc w:val="center"/>
        <w:rPr>
          <w:rFonts w:ascii="Arial" w:hAnsi="Arial" w:cs="Arial"/>
        </w:rPr>
      </w:pPr>
      <w:r w:rsidRPr="00130677">
        <w:rPr>
          <w:rFonts w:ascii="Arial" w:hAnsi="Arial" w:cs="Arial"/>
        </w:rPr>
        <w:t xml:space="preserve">Članak </w:t>
      </w:r>
      <w:r w:rsidR="00975CCE">
        <w:rPr>
          <w:rFonts w:ascii="Arial" w:hAnsi="Arial" w:cs="Arial"/>
        </w:rPr>
        <w:t>7</w:t>
      </w:r>
      <w:r w:rsidR="00E66054" w:rsidRPr="00130677">
        <w:rPr>
          <w:rFonts w:ascii="Arial" w:hAnsi="Arial" w:cs="Arial"/>
        </w:rPr>
        <w:t>.</w:t>
      </w:r>
    </w:p>
    <w:p w14:paraId="3282B132" w14:textId="77777777" w:rsidR="00E66054" w:rsidRPr="00130677" w:rsidRDefault="00E66054" w:rsidP="00FE2A4F">
      <w:pPr>
        <w:jc w:val="both"/>
        <w:rPr>
          <w:rFonts w:ascii="Arial" w:hAnsi="Arial" w:cs="Arial"/>
        </w:rPr>
      </w:pPr>
      <w:r w:rsidRPr="00130677">
        <w:rPr>
          <w:rFonts w:ascii="Arial" w:hAnsi="Arial" w:cs="Arial"/>
        </w:rPr>
        <w:t>Uprava groblja obvezna je:</w:t>
      </w:r>
    </w:p>
    <w:p w14:paraId="5AD49890" w14:textId="77777777" w:rsidR="00E66054" w:rsidRPr="00130677" w:rsidRDefault="00E66054" w:rsidP="00FE2A4F">
      <w:pPr>
        <w:jc w:val="both"/>
        <w:rPr>
          <w:rFonts w:ascii="Arial" w:hAnsi="Arial" w:cs="Arial"/>
        </w:rPr>
      </w:pPr>
      <w:r w:rsidRPr="00130677">
        <w:rPr>
          <w:rFonts w:ascii="Arial" w:hAnsi="Arial" w:cs="Arial"/>
        </w:rPr>
        <w:t>1. upravljati grobljem pažnjom dobrog gospodara</w:t>
      </w:r>
    </w:p>
    <w:p w14:paraId="28EDBE81" w14:textId="77777777" w:rsidR="00E66054" w:rsidRPr="00130677" w:rsidRDefault="00E66054" w:rsidP="00FE2A4F">
      <w:pPr>
        <w:jc w:val="both"/>
        <w:rPr>
          <w:rFonts w:ascii="Arial" w:hAnsi="Arial" w:cs="Arial"/>
        </w:rPr>
      </w:pPr>
      <w:r w:rsidRPr="00130677">
        <w:rPr>
          <w:rFonts w:ascii="Arial" w:hAnsi="Arial" w:cs="Arial"/>
        </w:rPr>
        <w:t>2. osigurati uređenje i održavanje groblja na način da se ne narušava pijetet prema umrlim osobama</w:t>
      </w:r>
    </w:p>
    <w:p w14:paraId="43B22DCF" w14:textId="2E8F002B" w:rsidR="00E66054" w:rsidRPr="00130677" w:rsidRDefault="00E66054" w:rsidP="00FE2A4F">
      <w:pPr>
        <w:jc w:val="both"/>
        <w:rPr>
          <w:rFonts w:ascii="Arial" w:hAnsi="Arial" w:cs="Arial"/>
        </w:rPr>
      </w:pPr>
      <w:r w:rsidRPr="00130677">
        <w:rPr>
          <w:rFonts w:ascii="Arial" w:hAnsi="Arial" w:cs="Arial"/>
        </w:rPr>
        <w:t xml:space="preserve">3. osigurati odgovarajući broj slobodnih grobnih mjesta za potrebe redovitog ukopa umrlih osoba na području </w:t>
      </w:r>
      <w:r w:rsidR="00812CC1">
        <w:rPr>
          <w:rFonts w:ascii="Arial" w:hAnsi="Arial" w:cs="Arial"/>
        </w:rPr>
        <w:t>O</w:t>
      </w:r>
      <w:r w:rsidR="00E63B1F" w:rsidRPr="00130677">
        <w:rPr>
          <w:rFonts w:ascii="Arial" w:hAnsi="Arial" w:cs="Arial"/>
        </w:rPr>
        <w:t xml:space="preserve">pćine </w:t>
      </w:r>
      <w:r w:rsidR="00812CC1">
        <w:rPr>
          <w:rFonts w:ascii="Arial" w:hAnsi="Arial" w:cs="Arial"/>
        </w:rPr>
        <w:t>Klakar</w:t>
      </w:r>
    </w:p>
    <w:p w14:paraId="25943AF6" w14:textId="77777777" w:rsidR="00E66054" w:rsidRPr="00130677" w:rsidRDefault="00E66054" w:rsidP="00E66054">
      <w:pPr>
        <w:rPr>
          <w:rFonts w:ascii="Arial" w:hAnsi="Arial" w:cs="Arial"/>
        </w:rPr>
      </w:pPr>
      <w:r w:rsidRPr="00130677">
        <w:rPr>
          <w:rFonts w:ascii="Arial" w:hAnsi="Arial" w:cs="Arial"/>
        </w:rPr>
        <w:t>4. osigurati opće polje za ukop nepozn</w:t>
      </w:r>
      <w:r w:rsidR="00E63B1F" w:rsidRPr="00130677">
        <w:rPr>
          <w:rFonts w:ascii="Arial" w:hAnsi="Arial" w:cs="Arial"/>
        </w:rPr>
        <w:t xml:space="preserve">atih osoba te dijelove </w:t>
      </w:r>
      <w:r w:rsidRPr="00130677">
        <w:rPr>
          <w:rFonts w:ascii="Arial" w:hAnsi="Arial" w:cs="Arial"/>
        </w:rPr>
        <w:t>groblja odnosno aleju za ukop i davanje na korištenje odgovarajućih grobnih mjesta hrvatskim ratnim vojnim invalidima i hrvatskim braniteljima sukladno posebnom propisu kojim se utvrđuju prava hrva</w:t>
      </w:r>
      <w:r w:rsidR="00E63B1F" w:rsidRPr="00130677">
        <w:rPr>
          <w:rFonts w:ascii="Arial" w:hAnsi="Arial" w:cs="Arial"/>
        </w:rPr>
        <w:t xml:space="preserve">tskih branitelja iz Domovinskog </w:t>
      </w:r>
      <w:r w:rsidRPr="00130677">
        <w:rPr>
          <w:rFonts w:ascii="Arial" w:hAnsi="Arial" w:cs="Arial"/>
        </w:rPr>
        <w:t>rata</w:t>
      </w:r>
    </w:p>
    <w:p w14:paraId="42A6C443" w14:textId="77777777" w:rsidR="00E66054" w:rsidRPr="00130677" w:rsidRDefault="00E66054" w:rsidP="00E66054">
      <w:pPr>
        <w:rPr>
          <w:rFonts w:ascii="Arial" w:hAnsi="Arial" w:cs="Arial"/>
        </w:rPr>
      </w:pPr>
      <w:r w:rsidRPr="00130677">
        <w:rPr>
          <w:rFonts w:ascii="Arial" w:hAnsi="Arial" w:cs="Arial"/>
        </w:rPr>
        <w:t>5. pravovremeno poduzimati odgovarajuće mjere u svezi s potrebom povećanja potrebnih grobnih mjesta</w:t>
      </w:r>
    </w:p>
    <w:p w14:paraId="12C41077" w14:textId="0AC8466B" w:rsidR="00E66054" w:rsidRDefault="00E66054" w:rsidP="00E66054">
      <w:pPr>
        <w:rPr>
          <w:rFonts w:ascii="Arial" w:hAnsi="Arial" w:cs="Arial"/>
        </w:rPr>
      </w:pPr>
      <w:r w:rsidRPr="00130677">
        <w:rPr>
          <w:rFonts w:ascii="Arial" w:hAnsi="Arial" w:cs="Arial"/>
        </w:rPr>
        <w:t>6</w:t>
      </w:r>
      <w:r w:rsidR="002400AA">
        <w:rPr>
          <w:rFonts w:ascii="Arial" w:hAnsi="Arial" w:cs="Arial"/>
        </w:rPr>
        <w:t>.</w:t>
      </w:r>
      <w:r w:rsidRPr="00130677">
        <w:rPr>
          <w:rFonts w:ascii="Arial" w:hAnsi="Arial" w:cs="Arial"/>
        </w:rPr>
        <w:t xml:space="preserve"> za svako groblje voditi grobni</w:t>
      </w:r>
      <w:r w:rsidR="00E63B1F" w:rsidRPr="00130677">
        <w:rPr>
          <w:rFonts w:ascii="Arial" w:hAnsi="Arial" w:cs="Arial"/>
        </w:rPr>
        <w:t xml:space="preserve"> očevidnik čiji je sastavni dio </w:t>
      </w:r>
      <w:r w:rsidRPr="00130677">
        <w:rPr>
          <w:rFonts w:ascii="Arial" w:hAnsi="Arial" w:cs="Arial"/>
        </w:rPr>
        <w:t>položajni plan grobnih mjest</w:t>
      </w:r>
      <w:r w:rsidR="00E63B1F" w:rsidRPr="00130677">
        <w:rPr>
          <w:rFonts w:ascii="Arial" w:hAnsi="Arial" w:cs="Arial"/>
        </w:rPr>
        <w:t xml:space="preserve">a i grobnica, i registar umrlih </w:t>
      </w:r>
      <w:r w:rsidRPr="00130677">
        <w:rPr>
          <w:rFonts w:ascii="Arial" w:hAnsi="Arial" w:cs="Arial"/>
        </w:rPr>
        <w:t>osoba.</w:t>
      </w:r>
      <w:r w:rsidR="00255A83">
        <w:rPr>
          <w:rFonts w:ascii="Arial" w:hAnsi="Arial" w:cs="Arial"/>
        </w:rPr>
        <w:t xml:space="preserve"> Grobne očevidnike vodi Jedinstveni upravni odjel Općine </w:t>
      </w:r>
      <w:r w:rsidR="00812CC1">
        <w:rPr>
          <w:rFonts w:ascii="Arial" w:hAnsi="Arial" w:cs="Arial"/>
        </w:rPr>
        <w:t>Klakar</w:t>
      </w:r>
      <w:r w:rsidR="00255A83">
        <w:rPr>
          <w:rFonts w:ascii="Arial" w:hAnsi="Arial" w:cs="Arial"/>
        </w:rPr>
        <w:t xml:space="preserve">. </w:t>
      </w:r>
    </w:p>
    <w:p w14:paraId="06B85BB5" w14:textId="00BCB0C7" w:rsidR="004511CF" w:rsidRDefault="004511CF" w:rsidP="004511CF">
      <w:pPr>
        <w:jc w:val="center"/>
        <w:rPr>
          <w:rFonts w:ascii="Arial" w:hAnsi="Arial" w:cs="Arial"/>
        </w:rPr>
      </w:pPr>
      <w:r>
        <w:rPr>
          <w:rFonts w:ascii="Arial" w:hAnsi="Arial" w:cs="Arial"/>
        </w:rPr>
        <w:t xml:space="preserve">Članak </w:t>
      </w:r>
      <w:r w:rsidR="00975CCE">
        <w:rPr>
          <w:rFonts w:ascii="Arial" w:hAnsi="Arial" w:cs="Arial"/>
        </w:rPr>
        <w:t>8</w:t>
      </w:r>
      <w:r w:rsidR="00E20B24">
        <w:rPr>
          <w:rFonts w:ascii="Arial" w:hAnsi="Arial" w:cs="Arial"/>
        </w:rPr>
        <w:t>.</w:t>
      </w:r>
    </w:p>
    <w:p w14:paraId="69A2E440" w14:textId="77777777" w:rsidR="004511CF" w:rsidRDefault="004511CF" w:rsidP="00E66054">
      <w:pPr>
        <w:rPr>
          <w:rFonts w:ascii="Arial" w:hAnsi="Arial" w:cs="Arial"/>
        </w:rPr>
      </w:pPr>
      <w:r>
        <w:rPr>
          <w:rFonts w:ascii="Arial" w:hAnsi="Arial" w:cs="Arial"/>
        </w:rPr>
        <w:t xml:space="preserve">Grobljem se upravlja na način kojim se iskazuje poštovanje prema umrlim osobama koje na njemu počivaju. </w:t>
      </w:r>
    </w:p>
    <w:p w14:paraId="291B5F9E" w14:textId="77777777" w:rsidR="004511CF" w:rsidRDefault="004511CF" w:rsidP="00E66054">
      <w:pPr>
        <w:rPr>
          <w:rFonts w:ascii="Arial" w:hAnsi="Arial" w:cs="Arial"/>
        </w:rPr>
      </w:pPr>
      <w:r>
        <w:rPr>
          <w:rFonts w:ascii="Arial" w:hAnsi="Arial" w:cs="Arial"/>
        </w:rPr>
        <w:t>Grobljem se upravlja na način koji odgovara tehničkim i sanitarnim uvjetima, pri čemu treba voditi r</w:t>
      </w:r>
      <w:r w:rsidR="002400AA">
        <w:rPr>
          <w:rFonts w:ascii="Arial" w:hAnsi="Arial" w:cs="Arial"/>
        </w:rPr>
        <w:t>ačuna o zaštiti okoliša, osobito</w:t>
      </w:r>
      <w:r>
        <w:rPr>
          <w:rFonts w:ascii="Arial" w:hAnsi="Arial" w:cs="Arial"/>
        </w:rPr>
        <w:t xml:space="preserve"> o krajobraznim i estetskim vrijednostima područja na kojem se groblje nalazi. </w:t>
      </w:r>
    </w:p>
    <w:p w14:paraId="1A2FE740" w14:textId="77777777" w:rsidR="004511CF" w:rsidRDefault="004511CF" w:rsidP="00E66054">
      <w:pPr>
        <w:rPr>
          <w:rFonts w:ascii="Arial" w:hAnsi="Arial" w:cs="Arial"/>
        </w:rPr>
      </w:pPr>
      <w:r>
        <w:rPr>
          <w:rFonts w:ascii="Arial" w:hAnsi="Arial" w:cs="Arial"/>
        </w:rPr>
        <w:t>Upravitelj groblja donosi odluku o ponašanju na grobu u kojoj se određuje radno vrijeme groblja i vrijeme ukopa, načini i primjereno vrijeme za obavljanje radova na groblju te pravila ponašanje na groblju koja vrijede za korisnike grobnih mjesta i posjetitelje.</w:t>
      </w:r>
    </w:p>
    <w:p w14:paraId="3AC7343A" w14:textId="77777777" w:rsidR="004511CF" w:rsidRDefault="004511CF" w:rsidP="00E66054">
      <w:pPr>
        <w:rPr>
          <w:rFonts w:ascii="Arial" w:hAnsi="Arial" w:cs="Arial"/>
        </w:rPr>
      </w:pPr>
      <w:r>
        <w:rPr>
          <w:rFonts w:ascii="Arial" w:hAnsi="Arial" w:cs="Arial"/>
        </w:rPr>
        <w:t xml:space="preserve">Upravitelj groblja obvezan je obavijestiti nadležnu policijsku upravu ako ima saznanja o okupljanju unutar groblja koje je protivno odredbama zakona kojima se uređuju prekršaji protiv javnog reda i mira. </w:t>
      </w:r>
    </w:p>
    <w:p w14:paraId="072B74D5" w14:textId="5085A9B8" w:rsidR="004511CF" w:rsidRDefault="004511CF" w:rsidP="004511CF">
      <w:pPr>
        <w:jc w:val="center"/>
        <w:rPr>
          <w:rFonts w:ascii="Arial" w:hAnsi="Arial" w:cs="Arial"/>
        </w:rPr>
      </w:pPr>
      <w:r>
        <w:rPr>
          <w:rFonts w:ascii="Arial" w:hAnsi="Arial" w:cs="Arial"/>
        </w:rPr>
        <w:t>Članak</w:t>
      </w:r>
      <w:r w:rsidR="00E20B24">
        <w:rPr>
          <w:rFonts w:ascii="Arial" w:hAnsi="Arial" w:cs="Arial"/>
        </w:rPr>
        <w:t xml:space="preserve"> </w:t>
      </w:r>
      <w:r w:rsidR="00975CCE">
        <w:rPr>
          <w:rFonts w:ascii="Arial" w:hAnsi="Arial" w:cs="Arial"/>
        </w:rPr>
        <w:t>9</w:t>
      </w:r>
      <w:r w:rsidR="00E20B24">
        <w:rPr>
          <w:rFonts w:ascii="Arial" w:hAnsi="Arial" w:cs="Arial"/>
        </w:rPr>
        <w:t>.</w:t>
      </w:r>
    </w:p>
    <w:p w14:paraId="292DC81A" w14:textId="77777777" w:rsidR="004511CF" w:rsidRPr="00130677" w:rsidRDefault="004511CF" w:rsidP="004511CF">
      <w:pPr>
        <w:jc w:val="both"/>
        <w:rPr>
          <w:rFonts w:ascii="Arial" w:hAnsi="Arial" w:cs="Arial"/>
        </w:rPr>
      </w:pPr>
      <w:r>
        <w:rPr>
          <w:rFonts w:ascii="Arial" w:hAnsi="Arial" w:cs="Arial"/>
        </w:rPr>
        <w:t xml:space="preserve">Grobna mjesta u kojima su pokopani posmrtni ostaci znamenitih povijesnih osoba, posmrtni ostaci hrvatskih branitelja iz Domovinskog rata bez nasljednika ili posmrtni ostaci lokalno značajnih osoba, a na kojima je prestalo pravo korištenja grobnog mjesta ne dodjeljuje se novom korisniku grobnog mjesta, već ga, ako se utvrdi da nema korisnika grobnog mjesta, održava i obnavlja jedinica lokalne samouprave. </w:t>
      </w:r>
    </w:p>
    <w:p w14:paraId="5C62542D" w14:textId="786C6309" w:rsidR="00AF4AA7" w:rsidRDefault="004511CF" w:rsidP="004511CF">
      <w:pPr>
        <w:jc w:val="center"/>
        <w:rPr>
          <w:rFonts w:ascii="Arial" w:hAnsi="Arial" w:cs="Arial"/>
        </w:rPr>
      </w:pPr>
      <w:r>
        <w:rPr>
          <w:rFonts w:ascii="Arial" w:hAnsi="Arial" w:cs="Arial"/>
        </w:rPr>
        <w:lastRenderedPageBreak/>
        <w:t>Č</w:t>
      </w:r>
      <w:r w:rsidR="00872D9E">
        <w:rPr>
          <w:rFonts w:ascii="Arial" w:hAnsi="Arial" w:cs="Arial"/>
        </w:rPr>
        <w:t>l</w:t>
      </w:r>
      <w:r>
        <w:rPr>
          <w:rFonts w:ascii="Arial" w:hAnsi="Arial" w:cs="Arial"/>
        </w:rPr>
        <w:t xml:space="preserve">anak </w:t>
      </w:r>
      <w:r w:rsidR="00E20B24">
        <w:rPr>
          <w:rFonts w:ascii="Arial" w:hAnsi="Arial" w:cs="Arial"/>
        </w:rPr>
        <w:t>1</w:t>
      </w:r>
      <w:r w:rsidR="00975CCE">
        <w:rPr>
          <w:rFonts w:ascii="Arial" w:hAnsi="Arial" w:cs="Arial"/>
        </w:rPr>
        <w:t>0</w:t>
      </w:r>
      <w:r w:rsidR="00E20B24">
        <w:rPr>
          <w:rFonts w:ascii="Arial" w:hAnsi="Arial" w:cs="Arial"/>
        </w:rPr>
        <w:t>.</w:t>
      </w:r>
    </w:p>
    <w:p w14:paraId="43442E2B" w14:textId="77777777" w:rsidR="00872D9E" w:rsidRPr="00130677" w:rsidRDefault="004511CF" w:rsidP="004511CF">
      <w:pPr>
        <w:jc w:val="both"/>
        <w:rPr>
          <w:rFonts w:ascii="Arial" w:hAnsi="Arial" w:cs="Arial"/>
        </w:rPr>
      </w:pPr>
      <w:r>
        <w:rPr>
          <w:rFonts w:ascii="Arial" w:hAnsi="Arial" w:cs="Arial"/>
        </w:rPr>
        <w:t>Osim obvezni</w:t>
      </w:r>
      <w:r w:rsidR="00E506D8">
        <w:rPr>
          <w:rFonts w:ascii="Arial" w:hAnsi="Arial" w:cs="Arial"/>
        </w:rPr>
        <w:t>h</w:t>
      </w:r>
      <w:r>
        <w:rPr>
          <w:rFonts w:ascii="Arial" w:hAnsi="Arial" w:cs="Arial"/>
        </w:rPr>
        <w:t xml:space="preserve"> podataka o imenu i prezimenu umrle osobe te godini rođenja i smrti, na nadgrobnoj ploči ili spomen-obilježju ili uz njega mogu biti istaknuti odnosno postavljeni podaci o osobama koje podižu nadgrobnu ploču ili spomen-obilježje te, po slobodnom odabiru korisnika grobnih mjesta tekstualni nadgrobni natpisi, simboli i druga uobičajena grobna obilježja koja pripadaju grobnoj ikonografiji i simbolici lokalne sredine, određenog naroda ili vjerske zajednice, ili su univerzalnog značaja. </w:t>
      </w:r>
    </w:p>
    <w:p w14:paraId="29AC1013" w14:textId="7C1E6D58" w:rsidR="00E66054" w:rsidRPr="00130677" w:rsidRDefault="00E20B24" w:rsidP="005313BA">
      <w:pPr>
        <w:jc w:val="center"/>
        <w:rPr>
          <w:rFonts w:ascii="Arial" w:hAnsi="Arial" w:cs="Arial"/>
        </w:rPr>
      </w:pPr>
      <w:r>
        <w:rPr>
          <w:rFonts w:ascii="Arial" w:hAnsi="Arial" w:cs="Arial"/>
        </w:rPr>
        <w:t>Članak 1</w:t>
      </w:r>
      <w:r w:rsidR="00975CCE">
        <w:rPr>
          <w:rFonts w:ascii="Arial" w:hAnsi="Arial" w:cs="Arial"/>
        </w:rPr>
        <w:t>1</w:t>
      </w:r>
      <w:r w:rsidR="00E66054" w:rsidRPr="00130677">
        <w:rPr>
          <w:rFonts w:ascii="Arial" w:hAnsi="Arial" w:cs="Arial"/>
        </w:rPr>
        <w:t>.</w:t>
      </w:r>
    </w:p>
    <w:p w14:paraId="48F16452" w14:textId="77777777" w:rsidR="00E66054" w:rsidRPr="00130677" w:rsidRDefault="00E66054" w:rsidP="00D53E87">
      <w:pPr>
        <w:jc w:val="both"/>
        <w:rPr>
          <w:rFonts w:ascii="Arial" w:hAnsi="Arial" w:cs="Arial"/>
        </w:rPr>
      </w:pPr>
      <w:r w:rsidRPr="00130677">
        <w:rPr>
          <w:rFonts w:ascii="Arial" w:hAnsi="Arial" w:cs="Arial"/>
        </w:rPr>
        <w:t>Uprava groblja ne odgovara</w:t>
      </w:r>
      <w:r w:rsidR="00E63B1F" w:rsidRPr="00130677">
        <w:rPr>
          <w:rFonts w:ascii="Arial" w:hAnsi="Arial" w:cs="Arial"/>
        </w:rPr>
        <w:t xml:space="preserve"> za štete nastale na grobljima, </w:t>
      </w:r>
      <w:r w:rsidRPr="00130677">
        <w:rPr>
          <w:rFonts w:ascii="Arial" w:hAnsi="Arial" w:cs="Arial"/>
        </w:rPr>
        <w:t>grobnim mjestima i slično koj</w:t>
      </w:r>
      <w:r w:rsidR="00E63B1F" w:rsidRPr="00130677">
        <w:rPr>
          <w:rFonts w:ascii="Arial" w:hAnsi="Arial" w:cs="Arial"/>
        </w:rPr>
        <w:t xml:space="preserve">e prouzrokuju treće i nepoznate </w:t>
      </w:r>
      <w:r w:rsidRPr="00130677">
        <w:rPr>
          <w:rFonts w:ascii="Arial" w:hAnsi="Arial" w:cs="Arial"/>
        </w:rPr>
        <w:t>osobe (krađe, vandalizam, izv</w:t>
      </w:r>
      <w:r w:rsidR="00E63B1F" w:rsidRPr="00130677">
        <w:rPr>
          <w:rFonts w:ascii="Arial" w:hAnsi="Arial" w:cs="Arial"/>
        </w:rPr>
        <w:t>o</w:t>
      </w:r>
      <w:r w:rsidR="005313BA" w:rsidRPr="00130677">
        <w:rPr>
          <w:rFonts w:ascii="Arial" w:hAnsi="Arial" w:cs="Arial"/>
        </w:rPr>
        <w:t xml:space="preserve">đenje radova u blizini grobnih </w:t>
      </w:r>
      <w:r w:rsidRPr="00130677">
        <w:rPr>
          <w:rFonts w:ascii="Arial" w:hAnsi="Arial" w:cs="Arial"/>
        </w:rPr>
        <w:t>mjesta i slično).</w:t>
      </w:r>
    </w:p>
    <w:p w14:paraId="6FA27933" w14:textId="12B4BE83" w:rsidR="00AF4AA7" w:rsidRPr="00130677" w:rsidRDefault="00E20B24" w:rsidP="00AF4AA7">
      <w:pPr>
        <w:jc w:val="center"/>
        <w:rPr>
          <w:rFonts w:ascii="Arial" w:hAnsi="Arial" w:cs="Arial"/>
        </w:rPr>
      </w:pPr>
      <w:r>
        <w:rPr>
          <w:rFonts w:ascii="Arial" w:hAnsi="Arial" w:cs="Arial"/>
        </w:rPr>
        <w:t>Članak 1</w:t>
      </w:r>
      <w:r w:rsidR="00975CCE">
        <w:rPr>
          <w:rFonts w:ascii="Arial" w:hAnsi="Arial" w:cs="Arial"/>
        </w:rPr>
        <w:t>2</w:t>
      </w:r>
      <w:r w:rsidR="00AF4AA7" w:rsidRPr="00130677">
        <w:rPr>
          <w:rFonts w:ascii="Arial" w:hAnsi="Arial" w:cs="Arial"/>
        </w:rPr>
        <w:t xml:space="preserve">. </w:t>
      </w:r>
    </w:p>
    <w:p w14:paraId="47108A72" w14:textId="77777777" w:rsidR="00AF4AA7" w:rsidRPr="00130677" w:rsidRDefault="00AF4AA7" w:rsidP="00D53E87">
      <w:pPr>
        <w:spacing w:after="0"/>
        <w:jc w:val="both"/>
        <w:rPr>
          <w:rFonts w:ascii="Arial" w:hAnsi="Arial" w:cs="Arial"/>
        </w:rPr>
      </w:pPr>
      <w:r w:rsidRPr="00130677">
        <w:rPr>
          <w:rFonts w:ascii="Arial" w:hAnsi="Arial" w:cs="Arial"/>
        </w:rPr>
        <w:t>Umrla osoba ne smije se ukopati bez dozvole za ukop.</w:t>
      </w:r>
    </w:p>
    <w:p w14:paraId="609C0710" w14:textId="77777777" w:rsidR="00AF4AA7" w:rsidRDefault="00AF4AA7" w:rsidP="00D53E87">
      <w:pPr>
        <w:spacing w:after="0"/>
        <w:jc w:val="both"/>
        <w:rPr>
          <w:rFonts w:ascii="Arial" w:hAnsi="Arial" w:cs="Arial"/>
        </w:rPr>
      </w:pPr>
      <w:r w:rsidRPr="00130677">
        <w:rPr>
          <w:rFonts w:ascii="Arial" w:hAnsi="Arial" w:cs="Arial"/>
        </w:rPr>
        <w:t xml:space="preserve">Dozvolu za ukop izdaje ovlaštena osoba. </w:t>
      </w:r>
    </w:p>
    <w:p w14:paraId="5CC7CDDF" w14:textId="50ADB07D" w:rsidR="00981913" w:rsidRPr="00130677" w:rsidRDefault="00981913" w:rsidP="00D53E87">
      <w:pPr>
        <w:spacing w:after="0"/>
        <w:jc w:val="both"/>
        <w:rPr>
          <w:rFonts w:ascii="Arial" w:hAnsi="Arial" w:cs="Arial"/>
        </w:rPr>
      </w:pPr>
      <w:r>
        <w:rPr>
          <w:rFonts w:ascii="Arial" w:hAnsi="Arial" w:cs="Arial"/>
        </w:rPr>
        <w:t xml:space="preserve">Ovlaštena osoba iz prethodnog stavka je Jedinstveni upravni odjel Općine </w:t>
      </w:r>
      <w:r w:rsidR="00975CCE">
        <w:rPr>
          <w:rFonts w:ascii="Arial" w:hAnsi="Arial" w:cs="Arial"/>
        </w:rPr>
        <w:t>Klakar</w:t>
      </w:r>
      <w:r>
        <w:rPr>
          <w:rFonts w:ascii="Arial" w:hAnsi="Arial" w:cs="Arial"/>
        </w:rPr>
        <w:t xml:space="preserve">. </w:t>
      </w:r>
    </w:p>
    <w:p w14:paraId="7831D4C7" w14:textId="77777777" w:rsidR="00D53E87" w:rsidRDefault="00D53E87" w:rsidP="00D53E87">
      <w:pPr>
        <w:spacing w:after="0"/>
        <w:jc w:val="both"/>
        <w:rPr>
          <w:rFonts w:ascii="Arial" w:hAnsi="Arial" w:cs="Arial"/>
        </w:rPr>
      </w:pPr>
    </w:p>
    <w:p w14:paraId="4BFF61CC" w14:textId="77777777" w:rsidR="00981913" w:rsidRPr="00130677" w:rsidRDefault="00981913" w:rsidP="00D53E87">
      <w:pPr>
        <w:spacing w:after="0"/>
        <w:jc w:val="both"/>
        <w:rPr>
          <w:rFonts w:ascii="Arial" w:hAnsi="Arial" w:cs="Arial"/>
        </w:rPr>
      </w:pPr>
    </w:p>
    <w:p w14:paraId="1F57B8C3" w14:textId="77777777" w:rsidR="00E66054" w:rsidRPr="00130677" w:rsidRDefault="00E66054" w:rsidP="005313BA">
      <w:pPr>
        <w:jc w:val="center"/>
        <w:rPr>
          <w:rFonts w:ascii="Arial" w:hAnsi="Arial" w:cs="Arial"/>
        </w:rPr>
      </w:pPr>
      <w:r w:rsidRPr="00130677">
        <w:rPr>
          <w:rFonts w:ascii="Arial" w:hAnsi="Arial" w:cs="Arial"/>
        </w:rPr>
        <w:t xml:space="preserve"> </w:t>
      </w:r>
      <w:r w:rsidR="00045E36" w:rsidRPr="00130677">
        <w:rPr>
          <w:rFonts w:ascii="Arial" w:hAnsi="Arial" w:cs="Arial"/>
        </w:rPr>
        <w:t xml:space="preserve"> KORIŠTENJE GROBNIH MJESTA</w:t>
      </w:r>
    </w:p>
    <w:p w14:paraId="0357C8AA" w14:textId="77777777" w:rsidR="00E66054" w:rsidRPr="00130677" w:rsidRDefault="00E20B24" w:rsidP="00644A72">
      <w:pPr>
        <w:jc w:val="center"/>
        <w:rPr>
          <w:rFonts w:ascii="Arial" w:hAnsi="Arial" w:cs="Arial"/>
        </w:rPr>
      </w:pPr>
      <w:r>
        <w:rPr>
          <w:rFonts w:ascii="Arial" w:hAnsi="Arial" w:cs="Arial"/>
        </w:rPr>
        <w:t>Članak 13</w:t>
      </w:r>
      <w:r w:rsidR="00E66054" w:rsidRPr="00130677">
        <w:rPr>
          <w:rFonts w:ascii="Arial" w:hAnsi="Arial" w:cs="Arial"/>
        </w:rPr>
        <w:t>.</w:t>
      </w:r>
    </w:p>
    <w:p w14:paraId="59B9E198" w14:textId="77777777" w:rsidR="00045E36" w:rsidRPr="00130677" w:rsidRDefault="00045E36" w:rsidP="00FE2A4F">
      <w:pPr>
        <w:jc w:val="both"/>
        <w:rPr>
          <w:rFonts w:ascii="Arial" w:hAnsi="Arial" w:cs="Arial"/>
        </w:rPr>
      </w:pPr>
      <w:r w:rsidRPr="00130677">
        <w:rPr>
          <w:rFonts w:ascii="Arial" w:hAnsi="Arial" w:cs="Arial"/>
        </w:rPr>
        <w:t>Pravo korištenja grobnog mjesta predmet je nasljeđivanja.</w:t>
      </w:r>
    </w:p>
    <w:p w14:paraId="4B107B21" w14:textId="77777777" w:rsidR="00045E36" w:rsidRPr="00130677" w:rsidRDefault="00045E36" w:rsidP="00FE2A4F">
      <w:pPr>
        <w:jc w:val="both"/>
        <w:rPr>
          <w:rFonts w:ascii="Arial" w:hAnsi="Arial" w:cs="Arial"/>
        </w:rPr>
      </w:pPr>
      <w:r w:rsidRPr="00130677">
        <w:rPr>
          <w:rFonts w:ascii="Arial" w:hAnsi="Arial" w:cs="Arial"/>
        </w:rPr>
        <w:t>Pravomoćno rješenje o nasljeđivanju prava korištenja grobnog mjesta sud odnosno javni bilježnik kao povjerenik suda, po</w:t>
      </w:r>
      <w:r w:rsidR="002400AA">
        <w:rPr>
          <w:rFonts w:ascii="Arial" w:hAnsi="Arial" w:cs="Arial"/>
        </w:rPr>
        <w:t xml:space="preserve"> službenoj dužnosti, dostavlja U</w:t>
      </w:r>
      <w:r w:rsidRPr="00130677">
        <w:rPr>
          <w:rFonts w:ascii="Arial" w:hAnsi="Arial" w:cs="Arial"/>
        </w:rPr>
        <w:t xml:space="preserve">pravitelju groblja. </w:t>
      </w:r>
    </w:p>
    <w:p w14:paraId="525084F1" w14:textId="77777777" w:rsidR="001B4593" w:rsidRPr="00130677" w:rsidRDefault="001B4593" w:rsidP="00FE2A4F">
      <w:pPr>
        <w:jc w:val="both"/>
        <w:rPr>
          <w:rFonts w:ascii="Arial" w:hAnsi="Arial" w:cs="Arial"/>
        </w:rPr>
      </w:pPr>
      <w:r w:rsidRPr="00130677">
        <w:rPr>
          <w:rFonts w:ascii="Arial" w:hAnsi="Arial" w:cs="Arial"/>
        </w:rPr>
        <w:t xml:space="preserve">Korisnik grobnog mjesta može svoje pravo korištenja grobnog mjesta ugovorom ustupiti trećim osobama. Mora biti sklopljeno u pisanom obliku, uz obveznu ovjeru potpisa od strane javnog bilježnika. </w:t>
      </w:r>
    </w:p>
    <w:p w14:paraId="7608F73A" w14:textId="77777777" w:rsidR="001B4593" w:rsidRPr="00130677" w:rsidRDefault="001B4593" w:rsidP="00FE2A4F">
      <w:pPr>
        <w:jc w:val="both"/>
        <w:rPr>
          <w:rFonts w:ascii="Arial" w:hAnsi="Arial" w:cs="Arial"/>
        </w:rPr>
      </w:pPr>
      <w:r w:rsidRPr="00130677">
        <w:rPr>
          <w:rFonts w:ascii="Arial" w:hAnsi="Arial" w:cs="Arial"/>
        </w:rPr>
        <w:t>Ništeni</w:t>
      </w:r>
      <w:r w:rsidR="00045E36" w:rsidRPr="00130677">
        <w:rPr>
          <w:rFonts w:ascii="Arial" w:hAnsi="Arial" w:cs="Arial"/>
        </w:rPr>
        <w:t xml:space="preserve"> su pravni poslovi iz stavka 3</w:t>
      </w:r>
      <w:r w:rsidRPr="00130677">
        <w:rPr>
          <w:rFonts w:ascii="Arial" w:hAnsi="Arial" w:cs="Arial"/>
        </w:rPr>
        <w:t>. ovog članka koji nisu sklopljeni u odgovarajućem obliku.</w:t>
      </w:r>
    </w:p>
    <w:p w14:paraId="51015891" w14:textId="77777777" w:rsidR="001B4593" w:rsidRPr="00130677" w:rsidRDefault="001B4593" w:rsidP="00FE2A4F">
      <w:pPr>
        <w:jc w:val="both"/>
        <w:rPr>
          <w:rFonts w:ascii="Arial" w:hAnsi="Arial" w:cs="Arial"/>
        </w:rPr>
      </w:pPr>
      <w:r w:rsidRPr="00130677">
        <w:rPr>
          <w:rFonts w:ascii="Arial" w:hAnsi="Arial" w:cs="Arial"/>
        </w:rPr>
        <w:t>Ugovori o stupu prava korištenja grobnog mj</w:t>
      </w:r>
      <w:r w:rsidR="002400AA">
        <w:rPr>
          <w:rFonts w:ascii="Arial" w:hAnsi="Arial" w:cs="Arial"/>
        </w:rPr>
        <w:t>esta javni bilježnik dostavlja U</w:t>
      </w:r>
      <w:r w:rsidRPr="00130677">
        <w:rPr>
          <w:rFonts w:ascii="Arial" w:hAnsi="Arial" w:cs="Arial"/>
        </w:rPr>
        <w:t xml:space="preserve">pravitelju groblja radi upisa novog korisnika grobnog mjesta u grobni očevidnik. </w:t>
      </w:r>
    </w:p>
    <w:p w14:paraId="3BAF8D1D" w14:textId="77777777" w:rsidR="001B4593" w:rsidRPr="00130677" w:rsidRDefault="001B4593" w:rsidP="00FE2A4F">
      <w:pPr>
        <w:jc w:val="both"/>
        <w:rPr>
          <w:rFonts w:ascii="Arial" w:hAnsi="Arial" w:cs="Arial"/>
        </w:rPr>
      </w:pPr>
      <w:r w:rsidRPr="00130677">
        <w:rPr>
          <w:rFonts w:ascii="Arial" w:hAnsi="Arial" w:cs="Arial"/>
        </w:rPr>
        <w:t>Upravitelj groblja će, nakon što mu javni bilježnik dostavi rješenje o nasljeđivanju ili</w:t>
      </w:r>
      <w:r w:rsidR="00D53E87" w:rsidRPr="00130677">
        <w:rPr>
          <w:rFonts w:ascii="Arial" w:hAnsi="Arial" w:cs="Arial"/>
        </w:rPr>
        <w:t xml:space="preserve"> ugovor o ustupu grobnog mjesta</w:t>
      </w:r>
      <w:r w:rsidRPr="00130677">
        <w:rPr>
          <w:rFonts w:ascii="Arial" w:hAnsi="Arial" w:cs="Arial"/>
        </w:rPr>
        <w:t>,</w:t>
      </w:r>
      <w:r w:rsidR="00D53E87" w:rsidRPr="00130677">
        <w:rPr>
          <w:rFonts w:ascii="Arial" w:hAnsi="Arial" w:cs="Arial"/>
        </w:rPr>
        <w:t xml:space="preserve"> </w:t>
      </w:r>
      <w:r w:rsidRPr="00130677">
        <w:rPr>
          <w:rFonts w:ascii="Arial" w:hAnsi="Arial" w:cs="Arial"/>
        </w:rPr>
        <w:t xml:space="preserve">rješenjem utvrditi novog korisnika grobnog mjesta i upisati ga u grobni očevidnik. </w:t>
      </w:r>
    </w:p>
    <w:p w14:paraId="58C57497" w14:textId="77777777" w:rsidR="00DB1ADB" w:rsidRPr="00130677" w:rsidRDefault="00045E36" w:rsidP="00FE2A4F">
      <w:pPr>
        <w:jc w:val="both"/>
        <w:rPr>
          <w:rFonts w:ascii="Arial" w:hAnsi="Arial" w:cs="Arial"/>
        </w:rPr>
      </w:pPr>
      <w:r w:rsidRPr="00130677">
        <w:rPr>
          <w:rFonts w:ascii="Arial" w:hAnsi="Arial" w:cs="Arial"/>
        </w:rPr>
        <w:t>Protiv rješenja iz stavka 6</w:t>
      </w:r>
      <w:r w:rsidR="001B4593" w:rsidRPr="00130677">
        <w:rPr>
          <w:rFonts w:ascii="Arial" w:hAnsi="Arial" w:cs="Arial"/>
        </w:rPr>
        <w:t xml:space="preserve">. ovog članka može se izjaviti žalba o kojoj odlučuje nadležno tijelo jedinice lokalne </w:t>
      </w:r>
      <w:r w:rsidR="002400AA">
        <w:rPr>
          <w:rFonts w:ascii="Arial" w:hAnsi="Arial" w:cs="Arial"/>
        </w:rPr>
        <w:t>samouprave, osim ako U</w:t>
      </w:r>
      <w:r w:rsidR="001B4593" w:rsidRPr="00130677">
        <w:rPr>
          <w:rFonts w:ascii="Arial" w:hAnsi="Arial" w:cs="Arial"/>
        </w:rPr>
        <w:t>pravitelj groblja jedinica lokalne samouprave, u kojem slučaju žalba nije dopuštena</w:t>
      </w:r>
      <w:r w:rsidR="008A1B67" w:rsidRPr="00130677">
        <w:rPr>
          <w:rFonts w:ascii="Arial" w:hAnsi="Arial" w:cs="Arial"/>
        </w:rPr>
        <w:t>,</w:t>
      </w:r>
      <w:r w:rsidR="001B4593" w:rsidRPr="00130677">
        <w:rPr>
          <w:rFonts w:ascii="Arial" w:hAnsi="Arial" w:cs="Arial"/>
        </w:rPr>
        <w:t xml:space="preserve"> ali se može pokrenuti upravni spor. </w:t>
      </w:r>
    </w:p>
    <w:p w14:paraId="2A16A3A4" w14:textId="77777777" w:rsidR="00045E36" w:rsidRPr="00130677" w:rsidRDefault="00E20B24" w:rsidP="00644A72">
      <w:pPr>
        <w:jc w:val="center"/>
        <w:rPr>
          <w:rFonts w:ascii="Arial" w:hAnsi="Arial" w:cs="Arial"/>
        </w:rPr>
      </w:pPr>
      <w:r>
        <w:rPr>
          <w:rFonts w:ascii="Arial" w:hAnsi="Arial" w:cs="Arial"/>
        </w:rPr>
        <w:t>Članak 14</w:t>
      </w:r>
      <w:r w:rsidR="00045E36" w:rsidRPr="00130677">
        <w:rPr>
          <w:rFonts w:ascii="Arial" w:hAnsi="Arial" w:cs="Arial"/>
        </w:rPr>
        <w:t>.</w:t>
      </w:r>
    </w:p>
    <w:p w14:paraId="41909BCD" w14:textId="630AC600" w:rsidR="00045E36" w:rsidRPr="00130677" w:rsidRDefault="00045E36" w:rsidP="00D53E87">
      <w:pPr>
        <w:jc w:val="both"/>
        <w:rPr>
          <w:rFonts w:ascii="Arial" w:hAnsi="Arial" w:cs="Arial"/>
        </w:rPr>
      </w:pPr>
      <w:r w:rsidRPr="00130677">
        <w:rPr>
          <w:rFonts w:ascii="Arial" w:hAnsi="Arial" w:cs="Arial"/>
        </w:rPr>
        <w:t xml:space="preserve">Na grobljima iz članka 2. ove Odluke ukapaju se, u pravilu, umrli koji su imali prebivalište na području </w:t>
      </w:r>
      <w:r w:rsidR="00DF3D7F">
        <w:rPr>
          <w:rFonts w:ascii="Arial" w:hAnsi="Arial" w:cs="Arial"/>
        </w:rPr>
        <w:t>Općine Klakar</w:t>
      </w:r>
      <w:r w:rsidRPr="00130677">
        <w:rPr>
          <w:rFonts w:ascii="Arial" w:hAnsi="Arial" w:cs="Arial"/>
        </w:rPr>
        <w:t>.</w:t>
      </w:r>
    </w:p>
    <w:p w14:paraId="63B5DD6A" w14:textId="77777777" w:rsidR="00045E36" w:rsidRPr="00130677" w:rsidRDefault="00045E36" w:rsidP="00D53E87">
      <w:pPr>
        <w:jc w:val="both"/>
        <w:rPr>
          <w:rFonts w:ascii="Arial" w:hAnsi="Arial" w:cs="Arial"/>
        </w:rPr>
      </w:pPr>
      <w:r w:rsidRPr="00130677">
        <w:rPr>
          <w:rFonts w:ascii="Arial" w:hAnsi="Arial" w:cs="Arial"/>
        </w:rPr>
        <w:t xml:space="preserve">Pravo ukopa u grobno mjesto ima korisnik grobnog mjesta i članovi njegove obitelji, osim ako korisnik grobnog mjesta ne odredi drugačije. </w:t>
      </w:r>
    </w:p>
    <w:p w14:paraId="52FC1275" w14:textId="77777777" w:rsidR="00045E36" w:rsidRPr="00130677" w:rsidRDefault="00045E36" w:rsidP="00D53E87">
      <w:pPr>
        <w:jc w:val="both"/>
        <w:rPr>
          <w:rFonts w:ascii="Arial" w:hAnsi="Arial" w:cs="Arial"/>
        </w:rPr>
      </w:pPr>
      <w:r w:rsidRPr="00130677">
        <w:rPr>
          <w:rFonts w:ascii="Arial" w:hAnsi="Arial" w:cs="Arial"/>
        </w:rPr>
        <w:lastRenderedPageBreak/>
        <w:t>Članom obitelji korisnik</w:t>
      </w:r>
      <w:r w:rsidR="00D53E87" w:rsidRPr="00130677">
        <w:rPr>
          <w:rFonts w:ascii="Arial" w:hAnsi="Arial" w:cs="Arial"/>
        </w:rPr>
        <w:t>a</w:t>
      </w:r>
      <w:r w:rsidRPr="00130677">
        <w:rPr>
          <w:rFonts w:ascii="Arial" w:hAnsi="Arial" w:cs="Arial"/>
        </w:rPr>
        <w:t xml:space="preserve"> grobnog mjesta koji ima pravo ukopa smatra se njegov bračni ili izvanbračni drug, životni ili neformalni životni partner, potomci i posvojena djeca i njihov bračni li izvanbračni drugovi te njegovi roditelji. </w:t>
      </w:r>
    </w:p>
    <w:p w14:paraId="2B5D0260" w14:textId="77777777" w:rsidR="00045E36" w:rsidRPr="00130677" w:rsidRDefault="00045E36" w:rsidP="00D53E87">
      <w:pPr>
        <w:jc w:val="both"/>
        <w:rPr>
          <w:rFonts w:ascii="Arial" w:hAnsi="Arial" w:cs="Arial"/>
        </w:rPr>
      </w:pPr>
      <w:r w:rsidRPr="00130677">
        <w:rPr>
          <w:rFonts w:ascii="Arial" w:hAnsi="Arial" w:cs="Arial"/>
        </w:rPr>
        <w:t>Korisnik grobnog mjesta može dati i pravo ukopa i drugim osobama, a korisnik grobnog mjesta koji je dao pravo ukopa može to pravo i povući do trenutka smrti osobe kojoj je pravo dano, o čemu je dužan obavijestiti osobu kojoj je dao pravo ukopa.</w:t>
      </w:r>
    </w:p>
    <w:p w14:paraId="2A30D79F" w14:textId="77777777" w:rsidR="00045E36" w:rsidRPr="00130677" w:rsidRDefault="00045E36" w:rsidP="00D53E87">
      <w:pPr>
        <w:jc w:val="both"/>
        <w:rPr>
          <w:rFonts w:ascii="Arial" w:hAnsi="Arial" w:cs="Arial"/>
        </w:rPr>
      </w:pPr>
      <w:r w:rsidRPr="00130677">
        <w:rPr>
          <w:rFonts w:ascii="Arial" w:hAnsi="Arial" w:cs="Arial"/>
        </w:rPr>
        <w:t xml:space="preserve">Osoba kojoj je korisnik grobnog </w:t>
      </w:r>
      <w:r w:rsidR="006716F8" w:rsidRPr="00130677">
        <w:rPr>
          <w:rFonts w:ascii="Arial" w:hAnsi="Arial" w:cs="Arial"/>
        </w:rPr>
        <w:t>mjesta</w:t>
      </w:r>
      <w:r w:rsidRPr="00130677">
        <w:rPr>
          <w:rFonts w:ascii="Arial" w:hAnsi="Arial" w:cs="Arial"/>
        </w:rPr>
        <w:t xml:space="preserve"> da pravo ukopa ne može prenijeti pravo ukopa na treću osobu. </w:t>
      </w:r>
    </w:p>
    <w:p w14:paraId="2ECCB1D3" w14:textId="77777777" w:rsidR="00045E36" w:rsidRPr="00130677" w:rsidRDefault="00045E36" w:rsidP="00D53E87">
      <w:pPr>
        <w:jc w:val="both"/>
        <w:rPr>
          <w:rFonts w:ascii="Arial" w:hAnsi="Arial" w:cs="Arial"/>
        </w:rPr>
      </w:pPr>
      <w:r w:rsidRPr="00130677">
        <w:rPr>
          <w:rFonts w:ascii="Arial" w:hAnsi="Arial" w:cs="Arial"/>
        </w:rPr>
        <w:t>Pravo ukopa i povlačenje danog prava</w:t>
      </w:r>
      <w:r w:rsidR="006716F8" w:rsidRPr="00130677">
        <w:rPr>
          <w:rFonts w:ascii="Arial" w:hAnsi="Arial" w:cs="Arial"/>
        </w:rPr>
        <w:t xml:space="preserve"> ukopa daje se u pisanom obliku i korisnik grobnog mjesta dužan ga je dostaviti upravitelju groblja koji činjenicu o tome upisuje u grobni očevidnik.</w:t>
      </w:r>
    </w:p>
    <w:p w14:paraId="7DCEB4EE" w14:textId="77777777" w:rsidR="006716F8" w:rsidRPr="00130677" w:rsidRDefault="006716F8" w:rsidP="00D53E87">
      <w:pPr>
        <w:jc w:val="both"/>
        <w:rPr>
          <w:rFonts w:ascii="Arial" w:hAnsi="Arial" w:cs="Arial"/>
        </w:rPr>
      </w:pPr>
      <w:r w:rsidRPr="00130677">
        <w:rPr>
          <w:rFonts w:ascii="Arial" w:hAnsi="Arial" w:cs="Arial"/>
        </w:rPr>
        <w:t>Prestanak prava ukopa iz prethodnog članka može se upisati u grobni očevidnik na temelju izjave korisnika grobnog mjesta o povlačenju prava ukopa, na temelju sporazuma, odluke suda ili pisane izjave osobe koja je stekla pravo ukopa.</w:t>
      </w:r>
    </w:p>
    <w:p w14:paraId="7E000106" w14:textId="77777777" w:rsidR="006716F8" w:rsidRPr="00130677" w:rsidRDefault="006716F8" w:rsidP="00D53E87">
      <w:pPr>
        <w:jc w:val="both"/>
        <w:rPr>
          <w:rFonts w:ascii="Arial" w:hAnsi="Arial" w:cs="Arial"/>
        </w:rPr>
      </w:pPr>
      <w:r w:rsidRPr="00130677">
        <w:rPr>
          <w:rFonts w:ascii="Arial" w:hAnsi="Arial" w:cs="Arial"/>
        </w:rPr>
        <w:t>Ako pravo korištenja ima više korisnika grobnog mjesta, za stjecanje prava ukopa iz stavka 4. ovog članka i za obilježavanje ili ur</w:t>
      </w:r>
      <w:r w:rsidR="008A1B67" w:rsidRPr="00130677">
        <w:rPr>
          <w:rFonts w:ascii="Arial" w:hAnsi="Arial" w:cs="Arial"/>
        </w:rPr>
        <w:t>eđivanje grobnog mjesta potrebna</w:t>
      </w:r>
      <w:r w:rsidRPr="00130677">
        <w:rPr>
          <w:rFonts w:ascii="Arial" w:hAnsi="Arial" w:cs="Arial"/>
        </w:rPr>
        <w:t xml:space="preserve"> je suglasnost svih </w:t>
      </w:r>
      <w:proofErr w:type="spellStart"/>
      <w:r w:rsidRPr="00130677">
        <w:rPr>
          <w:rFonts w:ascii="Arial" w:hAnsi="Arial" w:cs="Arial"/>
        </w:rPr>
        <w:t>sukorisnika</w:t>
      </w:r>
      <w:proofErr w:type="spellEnd"/>
      <w:r w:rsidRPr="00130677">
        <w:rPr>
          <w:rFonts w:ascii="Arial" w:hAnsi="Arial" w:cs="Arial"/>
        </w:rPr>
        <w:t>.</w:t>
      </w:r>
    </w:p>
    <w:p w14:paraId="6134390A" w14:textId="77777777" w:rsidR="006716F8" w:rsidRPr="00130677" w:rsidRDefault="006716F8" w:rsidP="00D53E87">
      <w:pPr>
        <w:jc w:val="both"/>
        <w:rPr>
          <w:rFonts w:ascii="Arial" w:hAnsi="Arial" w:cs="Arial"/>
        </w:rPr>
      </w:pPr>
      <w:r w:rsidRPr="00130677">
        <w:rPr>
          <w:rFonts w:ascii="Arial" w:hAnsi="Arial" w:cs="Arial"/>
        </w:rPr>
        <w:t xml:space="preserve">Nakon smrti korisnika grobnog mjesta do upisa njegovih nasljednika odnosno novog korisnika grobnog mjesta u grobno mjesto mogu se ukapati: </w:t>
      </w:r>
    </w:p>
    <w:p w14:paraId="2B7D2A32" w14:textId="77777777" w:rsidR="006716F8" w:rsidRPr="00130677" w:rsidRDefault="006716F8" w:rsidP="00D53E87">
      <w:pPr>
        <w:jc w:val="both"/>
        <w:rPr>
          <w:rFonts w:ascii="Arial" w:hAnsi="Arial" w:cs="Arial"/>
        </w:rPr>
      </w:pPr>
      <w:r w:rsidRPr="00130677">
        <w:rPr>
          <w:rFonts w:ascii="Arial" w:hAnsi="Arial" w:cs="Arial"/>
        </w:rPr>
        <w:t xml:space="preserve">- osobe kojima je korisnik grobnog mjesta dao pravo ukopa u njegovo grobno mjesto </w:t>
      </w:r>
    </w:p>
    <w:p w14:paraId="7BC899C6" w14:textId="77777777" w:rsidR="006716F8" w:rsidRPr="00130677" w:rsidRDefault="006716F8" w:rsidP="00D53E87">
      <w:pPr>
        <w:jc w:val="both"/>
        <w:rPr>
          <w:rFonts w:ascii="Arial" w:hAnsi="Arial" w:cs="Arial"/>
        </w:rPr>
      </w:pPr>
      <w:r w:rsidRPr="00130677">
        <w:rPr>
          <w:rFonts w:ascii="Arial" w:hAnsi="Arial" w:cs="Arial"/>
        </w:rPr>
        <w:t xml:space="preserve">- osobe koje su u trenutku smrti korisnika grobnog mjesta bile članovi njegove obitelji </w:t>
      </w:r>
      <w:r w:rsidR="00966102" w:rsidRPr="00130677">
        <w:rPr>
          <w:rFonts w:ascii="Arial" w:hAnsi="Arial" w:cs="Arial"/>
        </w:rPr>
        <w:t>sukladno</w:t>
      </w:r>
      <w:r w:rsidRPr="00130677">
        <w:rPr>
          <w:rFonts w:ascii="Arial" w:hAnsi="Arial" w:cs="Arial"/>
        </w:rPr>
        <w:t xml:space="preserve"> stavku 2.</w:t>
      </w:r>
      <w:r w:rsidR="00981913">
        <w:rPr>
          <w:rFonts w:ascii="Arial" w:hAnsi="Arial" w:cs="Arial"/>
        </w:rPr>
        <w:t xml:space="preserve"> i stavka 3.</w:t>
      </w:r>
      <w:r w:rsidRPr="00130677">
        <w:rPr>
          <w:rFonts w:ascii="Arial" w:hAnsi="Arial" w:cs="Arial"/>
        </w:rPr>
        <w:t xml:space="preserve"> ovog članka i osobe koje bi se smatrale članovima obitelji </w:t>
      </w:r>
      <w:r w:rsidR="00966102" w:rsidRPr="00130677">
        <w:rPr>
          <w:rFonts w:ascii="Arial" w:hAnsi="Arial" w:cs="Arial"/>
        </w:rPr>
        <w:t>korisnika grobnog mjesta da je on živ, osim onih osoba koje je korisnik grobnog mjesta za života isključio.</w:t>
      </w:r>
    </w:p>
    <w:p w14:paraId="59C04A6C" w14:textId="2B29CC0B" w:rsidR="00045E36" w:rsidRPr="00130677" w:rsidRDefault="00045E36" w:rsidP="00D53E87">
      <w:pPr>
        <w:jc w:val="both"/>
        <w:rPr>
          <w:rFonts w:ascii="Arial" w:hAnsi="Arial" w:cs="Arial"/>
        </w:rPr>
      </w:pPr>
      <w:r w:rsidRPr="00130677">
        <w:rPr>
          <w:rFonts w:ascii="Arial" w:hAnsi="Arial" w:cs="Arial"/>
        </w:rPr>
        <w:t xml:space="preserve">Na grobljima na području </w:t>
      </w:r>
      <w:r w:rsidR="00DF3D7F">
        <w:rPr>
          <w:rFonts w:ascii="Arial" w:hAnsi="Arial" w:cs="Arial"/>
        </w:rPr>
        <w:t xml:space="preserve">Općine Klakar </w:t>
      </w:r>
      <w:r w:rsidRPr="00130677">
        <w:rPr>
          <w:rFonts w:ascii="Arial" w:hAnsi="Arial" w:cs="Arial"/>
        </w:rPr>
        <w:t>mogu se ukapati i pokojnici koji nisu imali prebivalište na području</w:t>
      </w:r>
      <w:r w:rsidR="00DF3D7F">
        <w:rPr>
          <w:rFonts w:ascii="Arial" w:hAnsi="Arial" w:cs="Arial"/>
        </w:rPr>
        <w:t xml:space="preserve"> Općine Klakar</w:t>
      </w:r>
      <w:r w:rsidRPr="00130677">
        <w:rPr>
          <w:rFonts w:ascii="Arial" w:hAnsi="Arial" w:cs="Arial"/>
        </w:rPr>
        <w:t>, ukoliko su korisnici grobnog mjesta prema članku 3. stavku 2. ove Odluke.</w:t>
      </w:r>
    </w:p>
    <w:p w14:paraId="40F3F710" w14:textId="70853222" w:rsidR="00045E36" w:rsidRDefault="00045E36" w:rsidP="00D53E87">
      <w:pPr>
        <w:jc w:val="both"/>
        <w:rPr>
          <w:rFonts w:ascii="Arial" w:hAnsi="Arial" w:cs="Arial"/>
        </w:rPr>
      </w:pPr>
      <w:r w:rsidRPr="00130677">
        <w:rPr>
          <w:rFonts w:ascii="Arial" w:hAnsi="Arial" w:cs="Arial"/>
        </w:rPr>
        <w:t xml:space="preserve">Iznimno, na grobljima na području </w:t>
      </w:r>
      <w:r w:rsidR="00476F62">
        <w:rPr>
          <w:rFonts w:ascii="Arial" w:hAnsi="Arial" w:cs="Arial"/>
        </w:rPr>
        <w:t xml:space="preserve">Općine Klakar </w:t>
      </w:r>
      <w:r w:rsidRPr="00130677">
        <w:rPr>
          <w:rFonts w:ascii="Arial" w:hAnsi="Arial" w:cs="Arial"/>
        </w:rPr>
        <w:t>mogu se ukapati i drugi pokojnici ako su tako odredili za života ili ako tako odredi njegova obitelj, odnosno osobe koje su dužne skrbiti o njegovu ukopu. Obitelj pokojnika odnosno osobe koje su dužne skrbiti o ukopu pokojnika mogu odrediti da se pokojnik ukopa na groblju na području</w:t>
      </w:r>
      <w:r w:rsidR="00476F62">
        <w:rPr>
          <w:rFonts w:ascii="Arial" w:hAnsi="Arial" w:cs="Arial"/>
        </w:rPr>
        <w:t xml:space="preserve"> Općine Klakar</w:t>
      </w:r>
      <w:r w:rsidRPr="00130677">
        <w:rPr>
          <w:rFonts w:ascii="Arial" w:hAnsi="Arial" w:cs="Arial"/>
        </w:rPr>
        <w:t>, uz uvjet da je barem jedan član obitelji odnosno osoba koja se dužna skrbiti o ukopu pokojnika korisnik grobnog mjesta sukladno odredbama ove Odluke.</w:t>
      </w:r>
    </w:p>
    <w:p w14:paraId="6A59F4E1" w14:textId="30825ABC" w:rsidR="00375EC4" w:rsidRPr="00130677" w:rsidRDefault="00316D58" w:rsidP="00D53E87">
      <w:pPr>
        <w:jc w:val="both"/>
        <w:rPr>
          <w:rFonts w:ascii="Arial" w:hAnsi="Arial" w:cs="Arial"/>
        </w:rPr>
      </w:pPr>
      <w:r>
        <w:rPr>
          <w:rFonts w:ascii="Arial" w:hAnsi="Arial" w:cs="Arial"/>
        </w:rPr>
        <w:t>Ukoliko se u grobno mjesto ukapa osoba koja nema prebivalište na području</w:t>
      </w:r>
      <w:r w:rsidR="00476F62">
        <w:rPr>
          <w:rFonts w:ascii="Arial" w:hAnsi="Arial" w:cs="Arial"/>
        </w:rPr>
        <w:t xml:space="preserve"> Općine Klakar</w:t>
      </w:r>
      <w:r>
        <w:rPr>
          <w:rFonts w:ascii="Arial" w:hAnsi="Arial" w:cs="Arial"/>
        </w:rPr>
        <w:t>, te ni osoba koja je korisnik grobnog mjesta nema prebivalište na području Op</w:t>
      </w:r>
      <w:r w:rsidR="00476F62">
        <w:rPr>
          <w:rFonts w:ascii="Arial" w:hAnsi="Arial" w:cs="Arial"/>
        </w:rPr>
        <w:t>ćine Klakar</w:t>
      </w:r>
      <w:r>
        <w:rPr>
          <w:rFonts w:ascii="Arial" w:hAnsi="Arial" w:cs="Arial"/>
        </w:rPr>
        <w:t xml:space="preserve">, primjenjuje se odgovarajuća cijena prema važećoj Odluci o visini naknade za dodjelu grobnih mjesta. </w:t>
      </w:r>
    </w:p>
    <w:p w14:paraId="1814544D" w14:textId="77777777" w:rsidR="00644A72" w:rsidRPr="00130677" w:rsidRDefault="00E20B24" w:rsidP="00874EB6">
      <w:pPr>
        <w:jc w:val="center"/>
        <w:rPr>
          <w:rFonts w:ascii="Arial" w:hAnsi="Arial" w:cs="Arial"/>
        </w:rPr>
      </w:pPr>
      <w:r>
        <w:rPr>
          <w:rFonts w:ascii="Arial" w:hAnsi="Arial" w:cs="Arial"/>
        </w:rPr>
        <w:t>Članak 15</w:t>
      </w:r>
      <w:r w:rsidR="00644A72" w:rsidRPr="00130677">
        <w:rPr>
          <w:rFonts w:ascii="Arial" w:hAnsi="Arial" w:cs="Arial"/>
        </w:rPr>
        <w:t>.</w:t>
      </w:r>
    </w:p>
    <w:p w14:paraId="5EF2CB6A" w14:textId="77777777" w:rsidR="00644A72" w:rsidRPr="00130677" w:rsidRDefault="00644A72" w:rsidP="00644A72">
      <w:pPr>
        <w:jc w:val="both"/>
        <w:rPr>
          <w:rFonts w:ascii="Arial" w:hAnsi="Arial" w:cs="Arial"/>
        </w:rPr>
      </w:pPr>
      <w:r w:rsidRPr="00130677">
        <w:rPr>
          <w:rFonts w:ascii="Arial" w:hAnsi="Arial" w:cs="Arial"/>
        </w:rPr>
        <w:t xml:space="preserve">Korisniku grobnog mjesta na korištenje se dodjeljuje određeno grobnom mjesto rješenjem u upravnom postupku koji se pokreće javnom objavom ili po službenoj dužnosti. </w:t>
      </w:r>
    </w:p>
    <w:p w14:paraId="23727940" w14:textId="77777777" w:rsidR="00644A72" w:rsidRPr="00130677" w:rsidRDefault="00644A72" w:rsidP="00644A72">
      <w:pPr>
        <w:jc w:val="both"/>
        <w:rPr>
          <w:rFonts w:ascii="Arial" w:hAnsi="Arial" w:cs="Arial"/>
        </w:rPr>
      </w:pPr>
      <w:r w:rsidRPr="00130677">
        <w:rPr>
          <w:rFonts w:ascii="Arial" w:hAnsi="Arial" w:cs="Arial"/>
        </w:rPr>
        <w:t xml:space="preserve">Osoba koja smatra da je korisnik grobnog mjesta, a nije upisana u grobni očevidnik može zatražiti upis na temelju valjane pravne osnove. </w:t>
      </w:r>
    </w:p>
    <w:p w14:paraId="79A25A9F" w14:textId="77777777" w:rsidR="00644A72" w:rsidRPr="00130677" w:rsidRDefault="00644A72" w:rsidP="00644A72">
      <w:pPr>
        <w:jc w:val="both"/>
        <w:rPr>
          <w:rFonts w:ascii="Arial" w:hAnsi="Arial" w:cs="Arial"/>
        </w:rPr>
      </w:pPr>
      <w:r w:rsidRPr="00130677">
        <w:rPr>
          <w:rFonts w:ascii="Arial" w:hAnsi="Arial" w:cs="Arial"/>
        </w:rPr>
        <w:lastRenderedPageBreak/>
        <w:t xml:space="preserve">O Zahtjevu korisnika grobnog </w:t>
      </w:r>
      <w:r w:rsidR="008A1B67" w:rsidRPr="00130677">
        <w:rPr>
          <w:rFonts w:ascii="Arial" w:hAnsi="Arial" w:cs="Arial"/>
        </w:rPr>
        <w:t>mjesta iz stavka 3. ove Odluke U</w:t>
      </w:r>
      <w:r w:rsidRPr="00130677">
        <w:rPr>
          <w:rFonts w:ascii="Arial" w:hAnsi="Arial" w:cs="Arial"/>
        </w:rPr>
        <w:t xml:space="preserve">pravitelj groblja odlučuje rješenjem. </w:t>
      </w:r>
    </w:p>
    <w:p w14:paraId="647B85D0" w14:textId="77777777" w:rsidR="00F52A71" w:rsidRDefault="00644A72" w:rsidP="00316D58">
      <w:pPr>
        <w:jc w:val="both"/>
        <w:rPr>
          <w:rFonts w:ascii="Arial" w:hAnsi="Arial" w:cs="Arial"/>
        </w:rPr>
      </w:pPr>
      <w:r w:rsidRPr="00130677">
        <w:rPr>
          <w:rFonts w:ascii="Arial" w:hAnsi="Arial" w:cs="Arial"/>
        </w:rPr>
        <w:t xml:space="preserve">Protiv rješenja iz stavka 2. i 4. ovog članka može se izjaviti žalba o kojoj odlučuje nadležno tijelo jedinice lokalne samouprave, osim ako je upravitelj groblja jedinica lokalne samouprave, u kojem slučaju žalba nije dopuštena, ali se može pokrenuti upravni spor. </w:t>
      </w:r>
    </w:p>
    <w:p w14:paraId="71C966BC" w14:textId="77777777" w:rsidR="00874EB6" w:rsidRDefault="00874EB6" w:rsidP="00316D58">
      <w:pPr>
        <w:jc w:val="both"/>
        <w:rPr>
          <w:rFonts w:ascii="Arial" w:hAnsi="Arial" w:cs="Arial"/>
        </w:rPr>
      </w:pPr>
    </w:p>
    <w:p w14:paraId="567722E5" w14:textId="77777777" w:rsidR="00AD5A26" w:rsidRPr="00130677" w:rsidRDefault="00AD5A26" w:rsidP="00AD5A26">
      <w:pPr>
        <w:jc w:val="center"/>
        <w:rPr>
          <w:rFonts w:ascii="Arial" w:hAnsi="Arial" w:cs="Arial"/>
        </w:rPr>
      </w:pPr>
      <w:r w:rsidRPr="00130677">
        <w:rPr>
          <w:rFonts w:ascii="Arial" w:hAnsi="Arial" w:cs="Arial"/>
        </w:rPr>
        <w:t>GROBNI OČEVIDNICI</w:t>
      </w:r>
    </w:p>
    <w:p w14:paraId="33829AE9" w14:textId="77777777" w:rsidR="00AD5A26" w:rsidRPr="00130677" w:rsidRDefault="00AD5A26" w:rsidP="00AD5A26">
      <w:pPr>
        <w:jc w:val="center"/>
        <w:rPr>
          <w:rFonts w:ascii="Arial" w:hAnsi="Arial" w:cs="Arial"/>
        </w:rPr>
      </w:pPr>
      <w:r w:rsidRPr="00130677">
        <w:rPr>
          <w:rFonts w:ascii="Arial" w:hAnsi="Arial" w:cs="Arial"/>
        </w:rPr>
        <w:t>Članak</w:t>
      </w:r>
      <w:r w:rsidR="00E20B24">
        <w:rPr>
          <w:rFonts w:ascii="Arial" w:hAnsi="Arial" w:cs="Arial"/>
        </w:rPr>
        <w:t xml:space="preserve"> 16</w:t>
      </w:r>
      <w:r w:rsidR="00DB1ADB" w:rsidRPr="00130677">
        <w:rPr>
          <w:rFonts w:ascii="Arial" w:hAnsi="Arial" w:cs="Arial"/>
        </w:rPr>
        <w:t>.</w:t>
      </w:r>
    </w:p>
    <w:p w14:paraId="347DAFD1" w14:textId="77777777" w:rsidR="00AD5A26" w:rsidRPr="00130677" w:rsidRDefault="00AD5A26" w:rsidP="00AD5A26">
      <w:pPr>
        <w:jc w:val="both"/>
        <w:rPr>
          <w:rFonts w:ascii="Arial" w:hAnsi="Arial" w:cs="Arial"/>
        </w:rPr>
      </w:pPr>
      <w:r w:rsidRPr="00130677">
        <w:rPr>
          <w:rFonts w:ascii="Arial" w:hAnsi="Arial" w:cs="Arial"/>
        </w:rPr>
        <w:t xml:space="preserve">Upravitelj groblja dužan je voditi grobni očevidnik o ukopu svih umrlih osoba na području jedinice lokalne samouprave koji sadrži podatke o: </w:t>
      </w:r>
    </w:p>
    <w:p w14:paraId="54CEB03A" w14:textId="77777777" w:rsidR="00AD5A26" w:rsidRPr="00130677" w:rsidRDefault="00AD5A26" w:rsidP="00AD5A26">
      <w:pPr>
        <w:jc w:val="both"/>
        <w:rPr>
          <w:rFonts w:ascii="Arial" w:hAnsi="Arial" w:cs="Arial"/>
        </w:rPr>
      </w:pPr>
      <w:r w:rsidRPr="00130677">
        <w:rPr>
          <w:rFonts w:ascii="Arial" w:hAnsi="Arial" w:cs="Arial"/>
        </w:rPr>
        <w:tab/>
        <w:t>- nazivu groblja</w:t>
      </w:r>
    </w:p>
    <w:p w14:paraId="184B8FF8" w14:textId="77777777" w:rsidR="00AD5A26" w:rsidRPr="00130677" w:rsidRDefault="00AD5A26" w:rsidP="00AD5A26">
      <w:pPr>
        <w:jc w:val="both"/>
        <w:rPr>
          <w:rFonts w:ascii="Arial" w:hAnsi="Arial" w:cs="Arial"/>
        </w:rPr>
      </w:pPr>
      <w:r w:rsidRPr="00130677">
        <w:rPr>
          <w:rFonts w:ascii="Arial" w:hAnsi="Arial" w:cs="Arial"/>
        </w:rPr>
        <w:tab/>
        <w:t>- vrsti</w:t>
      </w:r>
      <w:r w:rsidR="00316D58">
        <w:rPr>
          <w:rFonts w:ascii="Arial" w:hAnsi="Arial" w:cs="Arial"/>
        </w:rPr>
        <w:t>, površini</w:t>
      </w:r>
      <w:r w:rsidRPr="00130677">
        <w:rPr>
          <w:rFonts w:ascii="Arial" w:hAnsi="Arial" w:cs="Arial"/>
        </w:rPr>
        <w:t xml:space="preserve"> i položaju grobnih mjesta</w:t>
      </w:r>
    </w:p>
    <w:p w14:paraId="25DEC9FA" w14:textId="77777777" w:rsidR="00AD5A26" w:rsidRPr="00130677" w:rsidRDefault="00AD5A26" w:rsidP="00AD5A26">
      <w:pPr>
        <w:jc w:val="both"/>
        <w:rPr>
          <w:rFonts w:ascii="Arial" w:hAnsi="Arial" w:cs="Arial"/>
        </w:rPr>
      </w:pPr>
      <w:r w:rsidRPr="00130677">
        <w:rPr>
          <w:rFonts w:ascii="Arial" w:hAnsi="Arial" w:cs="Arial"/>
        </w:rPr>
        <w:tab/>
        <w:t>- ograničenju prava korištenja grobnih mjesta</w:t>
      </w:r>
    </w:p>
    <w:p w14:paraId="6EF74E17" w14:textId="77777777" w:rsidR="00AD5A26" w:rsidRPr="00130677" w:rsidRDefault="00AD5A26" w:rsidP="00AD5A26">
      <w:pPr>
        <w:jc w:val="both"/>
        <w:rPr>
          <w:rFonts w:ascii="Arial" w:hAnsi="Arial" w:cs="Arial"/>
        </w:rPr>
      </w:pPr>
      <w:r w:rsidRPr="00130677">
        <w:rPr>
          <w:rFonts w:ascii="Arial" w:hAnsi="Arial" w:cs="Arial"/>
        </w:rPr>
        <w:tab/>
        <w:t>- korisnicima grobnih mjesta</w:t>
      </w:r>
    </w:p>
    <w:p w14:paraId="207BB321" w14:textId="77777777" w:rsidR="00AD5A26" w:rsidRPr="00130677" w:rsidRDefault="00AD5A26" w:rsidP="00AD5A26">
      <w:pPr>
        <w:jc w:val="both"/>
        <w:rPr>
          <w:rFonts w:ascii="Arial" w:hAnsi="Arial" w:cs="Arial"/>
        </w:rPr>
      </w:pPr>
      <w:r w:rsidRPr="00130677">
        <w:rPr>
          <w:rFonts w:ascii="Arial" w:hAnsi="Arial" w:cs="Arial"/>
        </w:rPr>
        <w:tab/>
        <w:t>- osnovi stjecanja prava korištenja</w:t>
      </w:r>
    </w:p>
    <w:p w14:paraId="4493CCAF" w14:textId="77777777" w:rsidR="00AD5A26" w:rsidRPr="00130677" w:rsidRDefault="00AD5A26" w:rsidP="00AD5A26">
      <w:pPr>
        <w:jc w:val="both"/>
        <w:rPr>
          <w:rFonts w:ascii="Arial" w:hAnsi="Arial" w:cs="Arial"/>
        </w:rPr>
      </w:pPr>
      <w:r w:rsidRPr="00130677">
        <w:rPr>
          <w:rFonts w:ascii="Arial" w:hAnsi="Arial" w:cs="Arial"/>
        </w:rPr>
        <w:tab/>
        <w:t>- lokaciji grobnog mjesta ako se ono nalazi izvan groblja</w:t>
      </w:r>
    </w:p>
    <w:p w14:paraId="75202B4A" w14:textId="77777777" w:rsidR="00375EC4" w:rsidRDefault="00AD5A26" w:rsidP="00375EC4">
      <w:pPr>
        <w:spacing w:after="0"/>
        <w:jc w:val="both"/>
        <w:rPr>
          <w:rFonts w:ascii="Arial" w:hAnsi="Arial" w:cs="Arial"/>
        </w:rPr>
      </w:pPr>
      <w:r w:rsidRPr="00130677">
        <w:rPr>
          <w:rFonts w:ascii="Arial" w:hAnsi="Arial" w:cs="Arial"/>
        </w:rPr>
        <w:tab/>
        <w:t xml:space="preserve">- imenu i prezimenu, imenu oca te OIB-u umrle osobe, adresi, datumu rođenja i smrti, </w:t>
      </w:r>
      <w:r w:rsidR="00375EC4">
        <w:rPr>
          <w:rFonts w:ascii="Arial" w:hAnsi="Arial" w:cs="Arial"/>
        </w:rPr>
        <w:t xml:space="preserve"> </w:t>
      </w:r>
    </w:p>
    <w:p w14:paraId="6E29AE4A" w14:textId="77777777" w:rsidR="00AD5A26" w:rsidRDefault="00375EC4" w:rsidP="00375EC4">
      <w:pPr>
        <w:spacing w:after="0"/>
        <w:jc w:val="both"/>
        <w:rPr>
          <w:rFonts w:ascii="Arial" w:hAnsi="Arial" w:cs="Arial"/>
        </w:rPr>
      </w:pPr>
      <w:r>
        <w:rPr>
          <w:rFonts w:ascii="Arial" w:hAnsi="Arial" w:cs="Arial"/>
        </w:rPr>
        <w:t xml:space="preserve">              </w:t>
      </w:r>
      <w:r w:rsidR="00AD5A26" w:rsidRPr="00130677">
        <w:rPr>
          <w:rFonts w:ascii="Arial" w:hAnsi="Arial" w:cs="Arial"/>
        </w:rPr>
        <w:t>vjeroispovijesti, datumu pogreba, broju i oznaci groba te datumu i mjestu ekshumacije</w:t>
      </w:r>
    </w:p>
    <w:p w14:paraId="50104930" w14:textId="77777777" w:rsidR="00375EC4" w:rsidRPr="00130677" w:rsidRDefault="00375EC4" w:rsidP="00375EC4">
      <w:pPr>
        <w:spacing w:after="0"/>
        <w:jc w:val="both"/>
        <w:rPr>
          <w:rFonts w:ascii="Arial" w:hAnsi="Arial" w:cs="Arial"/>
        </w:rPr>
      </w:pPr>
    </w:p>
    <w:p w14:paraId="1BD49D77" w14:textId="77777777" w:rsidR="00375EC4" w:rsidRDefault="00AD5A26" w:rsidP="00375EC4">
      <w:pPr>
        <w:spacing w:after="0"/>
        <w:jc w:val="both"/>
        <w:rPr>
          <w:rFonts w:ascii="Arial" w:hAnsi="Arial" w:cs="Arial"/>
        </w:rPr>
      </w:pPr>
      <w:r w:rsidRPr="00130677">
        <w:rPr>
          <w:rFonts w:ascii="Arial" w:hAnsi="Arial" w:cs="Arial"/>
        </w:rPr>
        <w:tab/>
        <w:t>- pogrebniku koji je dopremio tijelo umrle osobe</w:t>
      </w:r>
      <w:r w:rsidR="00375EC4">
        <w:rPr>
          <w:rFonts w:ascii="Arial" w:hAnsi="Arial" w:cs="Arial"/>
        </w:rPr>
        <w:t xml:space="preserve"> te o pogrebniku koji je, nakon</w:t>
      </w:r>
    </w:p>
    <w:p w14:paraId="46A9AEB4" w14:textId="77777777" w:rsidR="00AD5A26" w:rsidRDefault="00375EC4" w:rsidP="00375EC4">
      <w:pPr>
        <w:spacing w:after="0"/>
        <w:jc w:val="both"/>
        <w:rPr>
          <w:rFonts w:ascii="Arial" w:hAnsi="Arial" w:cs="Arial"/>
        </w:rPr>
      </w:pPr>
      <w:r>
        <w:rPr>
          <w:rFonts w:ascii="Arial" w:hAnsi="Arial" w:cs="Arial"/>
        </w:rPr>
        <w:t xml:space="preserve">              </w:t>
      </w:r>
      <w:r w:rsidR="00AD5A26" w:rsidRPr="00130677">
        <w:rPr>
          <w:rFonts w:ascii="Arial" w:hAnsi="Arial" w:cs="Arial"/>
        </w:rPr>
        <w:t xml:space="preserve">ekshumacije, </w:t>
      </w:r>
      <w:r w:rsidR="00FA62E8" w:rsidRPr="00130677">
        <w:rPr>
          <w:rFonts w:ascii="Arial" w:hAnsi="Arial" w:cs="Arial"/>
        </w:rPr>
        <w:t>preuzeo</w:t>
      </w:r>
      <w:r w:rsidR="00AD5A26" w:rsidRPr="00130677">
        <w:rPr>
          <w:rFonts w:ascii="Arial" w:hAnsi="Arial" w:cs="Arial"/>
        </w:rPr>
        <w:t xml:space="preserve"> tijelo umrle osobe radi prijevoza na drugo groblje</w:t>
      </w:r>
    </w:p>
    <w:p w14:paraId="76A00C60" w14:textId="77777777" w:rsidR="00375EC4" w:rsidRPr="00130677" w:rsidRDefault="00375EC4" w:rsidP="00375EC4">
      <w:pPr>
        <w:spacing w:after="0"/>
        <w:jc w:val="both"/>
        <w:rPr>
          <w:rFonts w:ascii="Arial" w:hAnsi="Arial" w:cs="Arial"/>
        </w:rPr>
      </w:pPr>
    </w:p>
    <w:p w14:paraId="7507A8AC" w14:textId="77777777" w:rsidR="00AD5A26" w:rsidRPr="00130677" w:rsidRDefault="00AD5A26" w:rsidP="00AD5A26">
      <w:pPr>
        <w:jc w:val="both"/>
        <w:rPr>
          <w:rFonts w:ascii="Arial" w:hAnsi="Arial" w:cs="Arial"/>
        </w:rPr>
      </w:pPr>
      <w:r w:rsidRPr="00130677">
        <w:rPr>
          <w:rFonts w:ascii="Arial" w:hAnsi="Arial" w:cs="Arial"/>
        </w:rPr>
        <w:tab/>
        <w:t>- svim promjenama podataka</w:t>
      </w:r>
    </w:p>
    <w:p w14:paraId="41DEBA9B" w14:textId="77777777" w:rsidR="00AD5A26" w:rsidRPr="00130677" w:rsidRDefault="00AD5A26" w:rsidP="00AD5A26">
      <w:pPr>
        <w:jc w:val="both"/>
        <w:rPr>
          <w:rFonts w:ascii="Arial" w:hAnsi="Arial" w:cs="Arial"/>
        </w:rPr>
      </w:pPr>
      <w:r w:rsidRPr="00130677">
        <w:rPr>
          <w:rFonts w:ascii="Arial" w:hAnsi="Arial" w:cs="Arial"/>
        </w:rPr>
        <w:tab/>
        <w:t xml:space="preserve">- uzroku smrti. </w:t>
      </w:r>
    </w:p>
    <w:p w14:paraId="18A9AA59" w14:textId="77777777" w:rsidR="00AD5A26" w:rsidRPr="00130677" w:rsidRDefault="00AD5A26" w:rsidP="00AD5A26">
      <w:pPr>
        <w:jc w:val="both"/>
        <w:rPr>
          <w:rFonts w:ascii="Arial" w:hAnsi="Arial" w:cs="Arial"/>
        </w:rPr>
      </w:pPr>
      <w:r w:rsidRPr="00130677">
        <w:rPr>
          <w:rFonts w:ascii="Arial" w:hAnsi="Arial" w:cs="Arial"/>
        </w:rPr>
        <w:t xml:space="preserve">Upravitelj groblja na kojem se obavlja kremiranje dužan je voditi evidenciju  o preuzimanju pepela umrlih osoba koja je sastavni dio ovog očevidnika. </w:t>
      </w:r>
    </w:p>
    <w:p w14:paraId="3FF8CA3C" w14:textId="77777777" w:rsidR="00AD5A26" w:rsidRPr="00130677" w:rsidRDefault="00AD5A26" w:rsidP="00AD5A26">
      <w:pPr>
        <w:jc w:val="both"/>
        <w:rPr>
          <w:rFonts w:ascii="Arial" w:hAnsi="Arial" w:cs="Arial"/>
        </w:rPr>
      </w:pPr>
      <w:r w:rsidRPr="00130677">
        <w:rPr>
          <w:rFonts w:ascii="Arial" w:hAnsi="Arial" w:cs="Arial"/>
        </w:rPr>
        <w:t xml:space="preserve">Sastavni dio grobnog očevidnika iz stavka 1. ovog članka je položajni plan svih grobnih mjesta i pratećih građevina. </w:t>
      </w:r>
    </w:p>
    <w:p w14:paraId="46733896" w14:textId="77777777" w:rsidR="00AD5A26" w:rsidRPr="00130677" w:rsidRDefault="00AD5A26" w:rsidP="00AD5A26">
      <w:pPr>
        <w:jc w:val="center"/>
        <w:rPr>
          <w:rFonts w:ascii="Arial" w:hAnsi="Arial" w:cs="Arial"/>
        </w:rPr>
      </w:pPr>
      <w:r w:rsidRPr="00130677">
        <w:rPr>
          <w:rFonts w:ascii="Arial" w:hAnsi="Arial" w:cs="Arial"/>
        </w:rPr>
        <w:t>Članak</w:t>
      </w:r>
      <w:r w:rsidR="00E20B24">
        <w:rPr>
          <w:rFonts w:ascii="Arial" w:hAnsi="Arial" w:cs="Arial"/>
        </w:rPr>
        <w:t xml:space="preserve"> 17</w:t>
      </w:r>
      <w:r w:rsidR="00DB1ADB" w:rsidRPr="00130677">
        <w:rPr>
          <w:rFonts w:ascii="Arial" w:hAnsi="Arial" w:cs="Arial"/>
        </w:rPr>
        <w:t>.</w:t>
      </w:r>
    </w:p>
    <w:p w14:paraId="4D4EB5B2" w14:textId="77777777" w:rsidR="00AD5A26" w:rsidRPr="00130677" w:rsidRDefault="00AD5A26" w:rsidP="00130677">
      <w:pPr>
        <w:spacing w:after="0"/>
        <w:jc w:val="both"/>
        <w:rPr>
          <w:rFonts w:ascii="Arial" w:hAnsi="Arial" w:cs="Arial"/>
        </w:rPr>
      </w:pPr>
      <w:r w:rsidRPr="00130677">
        <w:rPr>
          <w:rFonts w:ascii="Arial" w:hAnsi="Arial" w:cs="Arial"/>
        </w:rPr>
        <w:t xml:space="preserve">Upravitelj groblja dužan je uz svaki grobni očevidnik voditi i registar umrlih osoba. </w:t>
      </w:r>
    </w:p>
    <w:p w14:paraId="5F9D5A62" w14:textId="77777777" w:rsidR="00AD5A26" w:rsidRPr="00130677" w:rsidRDefault="00AD5A26" w:rsidP="00130677">
      <w:pPr>
        <w:spacing w:after="0"/>
        <w:jc w:val="both"/>
        <w:rPr>
          <w:rFonts w:ascii="Arial" w:hAnsi="Arial" w:cs="Arial"/>
        </w:rPr>
      </w:pPr>
      <w:r w:rsidRPr="00130677">
        <w:rPr>
          <w:rFonts w:ascii="Arial" w:hAnsi="Arial" w:cs="Arial"/>
        </w:rPr>
        <w:t xml:space="preserve">Registar umrlih osoba pohranjuje se i trajno čuva. </w:t>
      </w:r>
    </w:p>
    <w:p w14:paraId="32A150F2" w14:textId="77777777" w:rsidR="00AD5A26" w:rsidRPr="00130677" w:rsidRDefault="00AD5A26" w:rsidP="00130677">
      <w:pPr>
        <w:spacing w:after="0"/>
        <w:jc w:val="center"/>
        <w:rPr>
          <w:rFonts w:ascii="Arial" w:hAnsi="Arial" w:cs="Arial"/>
        </w:rPr>
      </w:pPr>
    </w:p>
    <w:p w14:paraId="71AB2A9A" w14:textId="77777777" w:rsidR="00AD5A26" w:rsidRPr="00130677" w:rsidRDefault="00AD5A26" w:rsidP="00C44F9D">
      <w:pPr>
        <w:jc w:val="center"/>
        <w:rPr>
          <w:rFonts w:ascii="Arial" w:hAnsi="Arial" w:cs="Arial"/>
        </w:rPr>
      </w:pPr>
      <w:r w:rsidRPr="00130677">
        <w:rPr>
          <w:rFonts w:ascii="Arial" w:hAnsi="Arial" w:cs="Arial"/>
        </w:rPr>
        <w:t>Članak</w:t>
      </w:r>
      <w:r w:rsidR="00E20B24">
        <w:rPr>
          <w:rFonts w:ascii="Arial" w:hAnsi="Arial" w:cs="Arial"/>
        </w:rPr>
        <w:t xml:space="preserve"> 18</w:t>
      </w:r>
      <w:r w:rsidR="00DB1ADB" w:rsidRPr="00130677">
        <w:rPr>
          <w:rFonts w:ascii="Arial" w:hAnsi="Arial" w:cs="Arial"/>
        </w:rPr>
        <w:t>.</w:t>
      </w:r>
    </w:p>
    <w:p w14:paraId="4E8E5C37" w14:textId="77777777" w:rsidR="00872D9E" w:rsidRDefault="00AD5A26" w:rsidP="00AD5A26">
      <w:pPr>
        <w:jc w:val="both"/>
        <w:rPr>
          <w:rFonts w:ascii="Arial" w:hAnsi="Arial" w:cs="Arial"/>
        </w:rPr>
      </w:pPr>
      <w:r w:rsidRPr="00130677">
        <w:rPr>
          <w:rFonts w:ascii="Arial" w:hAnsi="Arial" w:cs="Arial"/>
        </w:rPr>
        <w:t>Grobni očevid</w:t>
      </w:r>
      <w:r w:rsidR="004829FA">
        <w:rPr>
          <w:rFonts w:ascii="Arial" w:hAnsi="Arial" w:cs="Arial"/>
        </w:rPr>
        <w:t>nik i registar umrlih osoba vodi</w:t>
      </w:r>
      <w:r w:rsidRPr="00130677">
        <w:rPr>
          <w:rFonts w:ascii="Arial" w:hAnsi="Arial" w:cs="Arial"/>
        </w:rPr>
        <w:t xml:space="preserve"> se u digitalnom obliku ili u obliku knjige. </w:t>
      </w:r>
    </w:p>
    <w:p w14:paraId="46749700" w14:textId="77777777" w:rsidR="00874EB6" w:rsidRPr="00130677" w:rsidRDefault="00874EB6" w:rsidP="00AD5A26">
      <w:pPr>
        <w:jc w:val="both"/>
        <w:rPr>
          <w:rFonts w:ascii="Arial" w:hAnsi="Arial" w:cs="Arial"/>
        </w:rPr>
      </w:pPr>
    </w:p>
    <w:p w14:paraId="01D1BFDC" w14:textId="77777777" w:rsidR="00AD5A26" w:rsidRPr="00130677" w:rsidRDefault="00AD5A26" w:rsidP="00AD5A26">
      <w:pPr>
        <w:jc w:val="center"/>
        <w:rPr>
          <w:rFonts w:ascii="Arial" w:hAnsi="Arial" w:cs="Arial"/>
        </w:rPr>
      </w:pPr>
      <w:r w:rsidRPr="00130677">
        <w:rPr>
          <w:rFonts w:ascii="Arial" w:hAnsi="Arial" w:cs="Arial"/>
        </w:rPr>
        <w:t>UTVRĐIVANJE USKLAĐENOSTI GROBNOG MJESTA I SPOMEN OBILJEŽJA</w:t>
      </w:r>
    </w:p>
    <w:p w14:paraId="66B9FAC4" w14:textId="77777777" w:rsidR="00DB1ADB" w:rsidRPr="00130677" w:rsidRDefault="00E20B24" w:rsidP="00AD5A26">
      <w:pPr>
        <w:jc w:val="center"/>
        <w:rPr>
          <w:rFonts w:ascii="Arial" w:hAnsi="Arial" w:cs="Arial"/>
        </w:rPr>
      </w:pPr>
      <w:r>
        <w:rPr>
          <w:rFonts w:ascii="Arial" w:hAnsi="Arial" w:cs="Arial"/>
        </w:rPr>
        <w:t>Članak 19</w:t>
      </w:r>
      <w:r w:rsidR="00DB1ADB" w:rsidRPr="00130677">
        <w:rPr>
          <w:rFonts w:ascii="Arial" w:hAnsi="Arial" w:cs="Arial"/>
        </w:rPr>
        <w:t>.</w:t>
      </w:r>
    </w:p>
    <w:p w14:paraId="07D6129E" w14:textId="0FB1B4F5" w:rsidR="00AD5A26" w:rsidRDefault="00C44F9D" w:rsidP="00AD5A26">
      <w:pPr>
        <w:jc w:val="both"/>
        <w:rPr>
          <w:rFonts w:ascii="Arial" w:hAnsi="Arial" w:cs="Arial"/>
        </w:rPr>
      </w:pPr>
      <w:r w:rsidRPr="00130677">
        <w:rPr>
          <w:rFonts w:ascii="Arial" w:hAnsi="Arial" w:cs="Arial"/>
        </w:rPr>
        <w:lastRenderedPageBreak/>
        <w:t xml:space="preserve">Jedinstvenom upravnom odjelu Općine </w:t>
      </w:r>
      <w:r w:rsidR="00E76650">
        <w:rPr>
          <w:rFonts w:ascii="Arial" w:hAnsi="Arial" w:cs="Arial"/>
        </w:rPr>
        <w:t xml:space="preserve">Klakar </w:t>
      </w:r>
      <w:r w:rsidRPr="00130677">
        <w:rPr>
          <w:rFonts w:ascii="Arial" w:hAnsi="Arial" w:cs="Arial"/>
        </w:rPr>
        <w:t>povjereni su poslovi postupanja i rješavanja u upravnim stvarima u kojima se odlučuje o usklađenosti izgleda gro</w:t>
      </w:r>
      <w:r w:rsidR="00BA1EAB" w:rsidRPr="00130677">
        <w:rPr>
          <w:rFonts w:ascii="Arial" w:hAnsi="Arial" w:cs="Arial"/>
        </w:rPr>
        <w:t xml:space="preserve">bnog mjesta i spomen-obilježja koji moraju biti u skladu s ovom Odlukom i važećim Zakonom o grobljima. </w:t>
      </w:r>
    </w:p>
    <w:p w14:paraId="77A23A50" w14:textId="5849F5ED" w:rsidR="00FB5215" w:rsidRDefault="00FB5215" w:rsidP="00AD5A26">
      <w:pPr>
        <w:jc w:val="both"/>
        <w:rPr>
          <w:rFonts w:ascii="Arial" w:hAnsi="Arial" w:cs="Arial"/>
        </w:rPr>
      </w:pPr>
      <w:r>
        <w:rPr>
          <w:rFonts w:ascii="Arial" w:hAnsi="Arial" w:cs="Arial"/>
        </w:rPr>
        <w:t>Postupci iz stavka 1. ovog članka pokreću se po službenoj dužnosti ili na zahtjev upravitelja groblja.</w:t>
      </w:r>
    </w:p>
    <w:p w14:paraId="1FCF89D0" w14:textId="511B1E29" w:rsidR="00A21AA1" w:rsidRDefault="00EE4B46" w:rsidP="00626095">
      <w:pPr>
        <w:rPr>
          <w:rFonts w:ascii="Arial" w:hAnsi="Arial" w:cs="Arial"/>
        </w:rPr>
      </w:pPr>
      <w:r>
        <w:rPr>
          <w:rFonts w:ascii="Arial" w:hAnsi="Arial" w:cs="Arial"/>
        </w:rPr>
        <w:t xml:space="preserve">Ako su oprema i uređaji grobnog mjesta i spomen obilježja u suprotnosti s odredbom Zakona o grobljima koja </w:t>
      </w:r>
      <w:r w:rsidR="00A21AA1">
        <w:rPr>
          <w:rFonts w:ascii="Arial" w:hAnsi="Arial" w:cs="Arial"/>
        </w:rPr>
        <w:t>propisuje izgled i način postavljanja opreme i uređaja grobnog mjesta i spomen-obilježja, upravitelj groblja je obvezan u roku od 30 dana od dana saznanja podnijeti zahtjev za pokretanje upravnog postupka usklađivanja grobnog mjesta i spomen obilježja u skladu sa odredbama ovog Zakona.</w:t>
      </w:r>
    </w:p>
    <w:p w14:paraId="65E80889" w14:textId="7F8D5FD1" w:rsidR="00A21AA1" w:rsidRDefault="00A21AA1" w:rsidP="00626095">
      <w:pPr>
        <w:rPr>
          <w:rFonts w:ascii="Arial" w:hAnsi="Arial" w:cs="Arial"/>
        </w:rPr>
      </w:pPr>
      <w:r>
        <w:rPr>
          <w:rFonts w:ascii="Arial" w:hAnsi="Arial" w:cs="Arial"/>
        </w:rPr>
        <w:t>Bez obzira na to nalaze li se oprema i uređaji grobnog mjesta i spomen-obilježja unutar ili izvan područja groblja, zabranjeno je:</w:t>
      </w:r>
    </w:p>
    <w:p w14:paraId="746BC574" w14:textId="225296C2" w:rsidR="00A21AA1" w:rsidRDefault="00A21AA1" w:rsidP="00626095">
      <w:pPr>
        <w:rPr>
          <w:rFonts w:ascii="Arial" w:hAnsi="Arial" w:cs="Arial"/>
        </w:rPr>
      </w:pPr>
      <w:r>
        <w:rPr>
          <w:rFonts w:ascii="Arial" w:hAnsi="Arial" w:cs="Arial"/>
        </w:rPr>
        <w:t xml:space="preserve">-opremom i uređajima grobnog mjesta i spomen </w:t>
      </w:r>
      <w:r w:rsidR="000F60F2">
        <w:rPr>
          <w:rFonts w:ascii="Arial" w:hAnsi="Arial" w:cs="Arial"/>
        </w:rPr>
        <w:t xml:space="preserve">- </w:t>
      </w:r>
      <w:r>
        <w:rPr>
          <w:rFonts w:ascii="Arial" w:hAnsi="Arial" w:cs="Arial"/>
        </w:rPr>
        <w:t>obilježja vrijeđati nacionalne, vjerske ili moralne osjećaje građana</w:t>
      </w:r>
      <w:r w:rsidR="000F60F2">
        <w:rPr>
          <w:rFonts w:ascii="Arial" w:hAnsi="Arial" w:cs="Arial"/>
        </w:rPr>
        <w:t xml:space="preserve"> ( u suprotnosti sa najvišim vrednotama ustavnog poretka ili pozitivnim propisima)</w:t>
      </w:r>
    </w:p>
    <w:p w14:paraId="1B96A74E" w14:textId="0598B221" w:rsidR="000F60F2" w:rsidRDefault="000F60F2" w:rsidP="00626095">
      <w:pPr>
        <w:rPr>
          <w:rFonts w:ascii="Arial" w:hAnsi="Arial" w:cs="Arial"/>
        </w:rPr>
      </w:pPr>
      <w:r>
        <w:rPr>
          <w:rFonts w:ascii="Arial" w:hAnsi="Arial" w:cs="Arial"/>
        </w:rPr>
        <w:t>-opremom i uređajima grobnog mjesta i spomen - obilježjima vrijeđati vrijednost obrambenog Domovinskog rata ili na bilo koji način veličati agresiju na Republiku Hrvatsku ili oružanu pobunu protiv Republike Hrvatske tijekom domovinskog rata ili sudionike u toj pobuni</w:t>
      </w:r>
    </w:p>
    <w:p w14:paraId="2CDD95A3" w14:textId="7FDA1CCD" w:rsidR="000F60F2" w:rsidRDefault="000F60F2" w:rsidP="00626095">
      <w:pPr>
        <w:rPr>
          <w:rFonts w:ascii="Arial" w:hAnsi="Arial" w:cs="Arial"/>
        </w:rPr>
      </w:pPr>
      <w:r>
        <w:rPr>
          <w:rFonts w:ascii="Arial" w:hAnsi="Arial" w:cs="Arial"/>
        </w:rPr>
        <w:t>-uređajima i opremom grobnog mjesta i spomen - obilježja na bilo koji način povrijediti uspomenu na umrlu osobu</w:t>
      </w:r>
    </w:p>
    <w:p w14:paraId="43393EB2" w14:textId="77777777" w:rsidR="000F60F2" w:rsidRDefault="000F60F2" w:rsidP="00626095">
      <w:pPr>
        <w:rPr>
          <w:rFonts w:ascii="Arial" w:hAnsi="Arial" w:cs="Arial"/>
        </w:rPr>
      </w:pPr>
    </w:p>
    <w:p w14:paraId="25116BC7" w14:textId="6B1AB898" w:rsidR="000F60F2" w:rsidRDefault="000F60F2" w:rsidP="00626095">
      <w:pPr>
        <w:rPr>
          <w:rFonts w:ascii="Arial" w:hAnsi="Arial" w:cs="Arial"/>
        </w:rPr>
      </w:pPr>
      <w:r>
        <w:rPr>
          <w:rFonts w:ascii="Arial" w:hAnsi="Arial" w:cs="Arial"/>
        </w:rPr>
        <w:t>Natpisi na grobovima i grobnicama osoba koje su zadužile Republiku Hrvatsku ili hrvatski narod trebaju biti ispisani tekstom koji točno i dolično objašnjavaju njihovu ulogu u životu hrvatskog naroda, ako postojeći natpisi, ispisivani u vrijeme represivnih režima, nisu u tom smislu cjeloviti.</w:t>
      </w:r>
    </w:p>
    <w:p w14:paraId="4FF46CF1" w14:textId="77777777" w:rsidR="00300DEC" w:rsidRDefault="00300DEC" w:rsidP="00626095">
      <w:pPr>
        <w:rPr>
          <w:rFonts w:ascii="Arial" w:hAnsi="Arial" w:cs="Arial"/>
        </w:rPr>
      </w:pPr>
    </w:p>
    <w:p w14:paraId="255DE633" w14:textId="77777777" w:rsidR="00626095" w:rsidRPr="00130677" w:rsidRDefault="00626095" w:rsidP="00316D58">
      <w:pPr>
        <w:jc w:val="center"/>
        <w:rPr>
          <w:rFonts w:ascii="Arial" w:hAnsi="Arial" w:cs="Arial"/>
        </w:rPr>
      </w:pPr>
      <w:r w:rsidRPr="00130677">
        <w:rPr>
          <w:rFonts w:ascii="Arial" w:hAnsi="Arial" w:cs="Arial"/>
        </w:rPr>
        <w:t>UVJETI I MJERILA ZA PLAĆANJE NAKNADE KOD DODJELE GROBNIH MJESTA I GODIŠNJE NAKNADE ZA KORIŠTENJE GROBNOG MJESTA</w:t>
      </w:r>
    </w:p>
    <w:p w14:paraId="1E54EE06" w14:textId="77777777" w:rsidR="00225BFF" w:rsidRPr="00130677" w:rsidRDefault="00E20B24" w:rsidP="00225BFF">
      <w:pPr>
        <w:jc w:val="center"/>
        <w:rPr>
          <w:rFonts w:ascii="Arial" w:hAnsi="Arial" w:cs="Arial"/>
        </w:rPr>
      </w:pPr>
      <w:r>
        <w:rPr>
          <w:rFonts w:ascii="Arial" w:hAnsi="Arial" w:cs="Arial"/>
        </w:rPr>
        <w:t>Članak 20</w:t>
      </w:r>
      <w:r w:rsidR="00225BFF" w:rsidRPr="00130677">
        <w:rPr>
          <w:rFonts w:ascii="Arial" w:hAnsi="Arial" w:cs="Arial"/>
        </w:rPr>
        <w:t>.</w:t>
      </w:r>
    </w:p>
    <w:p w14:paraId="3B3C1833" w14:textId="77777777" w:rsidR="00225BFF" w:rsidRPr="00130677" w:rsidRDefault="00225BFF" w:rsidP="00225BFF">
      <w:pPr>
        <w:jc w:val="both"/>
        <w:rPr>
          <w:rFonts w:ascii="Arial" w:hAnsi="Arial" w:cs="Arial"/>
        </w:rPr>
      </w:pPr>
      <w:r w:rsidRPr="00130677">
        <w:rPr>
          <w:rFonts w:ascii="Arial" w:hAnsi="Arial" w:cs="Arial"/>
        </w:rPr>
        <w:t xml:space="preserve">Grobno mjesto daje se na korištenje na neodređeno vrijeme, uz plaćanje odgovarajuće naknade za dodjelu grobnog mjesta. </w:t>
      </w:r>
    </w:p>
    <w:p w14:paraId="0B7922F7" w14:textId="77777777" w:rsidR="00225BFF" w:rsidRDefault="00225BFF" w:rsidP="00225BFF">
      <w:pPr>
        <w:jc w:val="both"/>
        <w:rPr>
          <w:rFonts w:ascii="Arial" w:hAnsi="Arial" w:cs="Arial"/>
        </w:rPr>
      </w:pPr>
      <w:r w:rsidRPr="00130677">
        <w:rPr>
          <w:rFonts w:ascii="Arial" w:hAnsi="Arial" w:cs="Arial"/>
        </w:rPr>
        <w:t>Naknada za dodjelu grobnog mjesta na korištenje plaća se prilikom dodjele grobnog mjesta na korištenje i utvrđuje se rje</w:t>
      </w:r>
      <w:r w:rsidR="00375EC4">
        <w:rPr>
          <w:rFonts w:ascii="Arial" w:hAnsi="Arial" w:cs="Arial"/>
        </w:rPr>
        <w:t>šenjem o dodjeli grobnog mjesta.</w:t>
      </w:r>
    </w:p>
    <w:p w14:paraId="12229340" w14:textId="489F6370" w:rsidR="00300DEC" w:rsidRDefault="00300DEC" w:rsidP="00225BFF">
      <w:pPr>
        <w:jc w:val="both"/>
        <w:rPr>
          <w:rFonts w:ascii="Arial" w:hAnsi="Arial" w:cs="Arial"/>
        </w:rPr>
      </w:pPr>
      <w:r>
        <w:rPr>
          <w:rFonts w:ascii="Arial" w:hAnsi="Arial" w:cs="Arial"/>
        </w:rPr>
        <w:t xml:space="preserve">Visinu naknade utvrđuje Uprava groblja u skladu s uvjetima i mjerilima propisane  </w:t>
      </w:r>
      <w:bookmarkStart w:id="2" w:name="_Hlk210035685"/>
      <w:r>
        <w:rPr>
          <w:rFonts w:ascii="Arial" w:hAnsi="Arial" w:cs="Arial"/>
        </w:rPr>
        <w:t xml:space="preserve">Odlukom  o visini naknade za dodjelu grobnih mjesta </w:t>
      </w:r>
      <w:bookmarkEnd w:id="2"/>
      <w:r>
        <w:rPr>
          <w:rFonts w:ascii="Arial" w:hAnsi="Arial" w:cs="Arial"/>
        </w:rPr>
        <w:t>i odredbama Zakona o grobljima</w:t>
      </w:r>
    </w:p>
    <w:p w14:paraId="2A088100" w14:textId="6F0446F2" w:rsidR="00225BFF" w:rsidRPr="00130677" w:rsidRDefault="00225BFF" w:rsidP="00225BFF">
      <w:pPr>
        <w:jc w:val="both"/>
        <w:rPr>
          <w:rFonts w:ascii="Arial" w:hAnsi="Arial" w:cs="Arial"/>
        </w:rPr>
      </w:pPr>
      <w:r w:rsidRPr="00130677">
        <w:rPr>
          <w:rFonts w:ascii="Arial" w:hAnsi="Arial" w:cs="Arial"/>
        </w:rPr>
        <w:t>Godišnja grobna naknada plaća se jednom godišnje kao naknada za održavanje i upravljanje grobljem.</w:t>
      </w:r>
    </w:p>
    <w:p w14:paraId="234996EC" w14:textId="77777777" w:rsidR="00225BFF" w:rsidRPr="00130677" w:rsidRDefault="00225BFF" w:rsidP="00225BFF">
      <w:pPr>
        <w:jc w:val="both"/>
        <w:rPr>
          <w:rFonts w:ascii="Arial" w:hAnsi="Arial" w:cs="Arial"/>
        </w:rPr>
      </w:pPr>
      <w:r w:rsidRPr="00130677">
        <w:rPr>
          <w:rFonts w:ascii="Arial" w:hAnsi="Arial" w:cs="Arial"/>
        </w:rPr>
        <w:t xml:space="preserve">Plaćanjem godišnje grobne naknade korisnik grobnog mjesta ne oslobađa se obveze održavanja grobnog mjesta koje mu je dodijeljeno na korištenje. </w:t>
      </w:r>
    </w:p>
    <w:p w14:paraId="592F9EDE" w14:textId="7FA7A479" w:rsidR="002C259F" w:rsidRDefault="00225BFF" w:rsidP="00184861">
      <w:pPr>
        <w:jc w:val="both"/>
        <w:rPr>
          <w:rFonts w:ascii="Arial" w:hAnsi="Arial" w:cs="Arial"/>
        </w:rPr>
      </w:pPr>
      <w:r w:rsidRPr="00130677">
        <w:rPr>
          <w:rFonts w:ascii="Arial" w:hAnsi="Arial" w:cs="Arial"/>
        </w:rPr>
        <w:lastRenderedPageBreak/>
        <w:t>Visina</w:t>
      </w:r>
      <w:r w:rsidR="00C27DFA">
        <w:rPr>
          <w:rFonts w:ascii="Arial" w:hAnsi="Arial" w:cs="Arial"/>
        </w:rPr>
        <w:t xml:space="preserve"> naknade iz stavka 2. i stavka 5</w:t>
      </w:r>
      <w:r w:rsidR="00375EC4">
        <w:rPr>
          <w:rFonts w:ascii="Arial" w:hAnsi="Arial" w:cs="Arial"/>
        </w:rPr>
        <w:t>. ovog članka određuje U</w:t>
      </w:r>
      <w:r w:rsidRPr="00130677">
        <w:rPr>
          <w:rFonts w:ascii="Arial" w:hAnsi="Arial" w:cs="Arial"/>
        </w:rPr>
        <w:t>pravitelj groblja u skladu s uvjetima i mjerilima propisanim ovom Odlukom</w:t>
      </w:r>
      <w:r w:rsidR="00300DEC">
        <w:rPr>
          <w:rFonts w:ascii="Arial" w:hAnsi="Arial" w:cs="Arial"/>
        </w:rPr>
        <w:t xml:space="preserve"> i Odlukom  o visini naknade za dodjelu grobnih mjesta</w:t>
      </w:r>
      <w:r w:rsidRPr="00130677">
        <w:rPr>
          <w:rFonts w:ascii="Arial" w:hAnsi="Arial" w:cs="Arial"/>
        </w:rPr>
        <w:t>.</w:t>
      </w:r>
      <w:r w:rsidR="00DC52B6">
        <w:rPr>
          <w:rFonts w:ascii="Arial" w:hAnsi="Arial" w:cs="Arial"/>
        </w:rPr>
        <w:t xml:space="preserve"> </w:t>
      </w:r>
    </w:p>
    <w:p w14:paraId="12EEA143" w14:textId="77777777" w:rsidR="00375EC4" w:rsidRDefault="00184861" w:rsidP="00225BFF">
      <w:pPr>
        <w:jc w:val="both"/>
        <w:rPr>
          <w:rFonts w:ascii="Arial" w:hAnsi="Arial" w:cs="Arial"/>
        </w:rPr>
      </w:pPr>
      <w:r w:rsidRPr="00130677">
        <w:rPr>
          <w:rFonts w:ascii="Arial" w:hAnsi="Arial" w:cs="Arial"/>
        </w:rPr>
        <w:t xml:space="preserve">Korisnik grobnog mjesta stječe pravo korištenja grobnog mjesta pravomoćnošću rješenja o dodijeli grobnog mjesta na korištenje i plaćanjem naknade za dodjelu grobnog mjesta. </w:t>
      </w:r>
    </w:p>
    <w:p w14:paraId="7ECCB208" w14:textId="1BAFC307" w:rsidR="00670B52" w:rsidRDefault="00670B52" w:rsidP="00225BFF">
      <w:pPr>
        <w:jc w:val="both"/>
        <w:rPr>
          <w:rFonts w:ascii="Arial" w:hAnsi="Arial" w:cs="Arial"/>
        </w:rPr>
      </w:pPr>
      <w:r w:rsidRPr="00130677">
        <w:rPr>
          <w:rFonts w:ascii="Arial" w:hAnsi="Arial" w:cs="Arial"/>
        </w:rPr>
        <w:t xml:space="preserve">Godišnja naknada za korištenje grobnog mjesta utvrđuje se na bazi procjene stvarnih troškova održavanja </w:t>
      </w:r>
      <w:r w:rsidR="00184861" w:rsidRPr="00130677">
        <w:rPr>
          <w:rFonts w:ascii="Arial" w:hAnsi="Arial" w:cs="Arial"/>
        </w:rPr>
        <w:t>groblja</w:t>
      </w:r>
      <w:r w:rsidRPr="00130677">
        <w:rPr>
          <w:rFonts w:ascii="Arial" w:hAnsi="Arial" w:cs="Arial"/>
        </w:rPr>
        <w:t xml:space="preserve"> na način da se od tog iznosa oduzme iznos sudjelovanja Općine </w:t>
      </w:r>
      <w:r w:rsidR="00C25E3E">
        <w:rPr>
          <w:rFonts w:ascii="Arial" w:hAnsi="Arial" w:cs="Arial"/>
        </w:rPr>
        <w:t xml:space="preserve">Klakar </w:t>
      </w:r>
      <w:r w:rsidRPr="00130677">
        <w:rPr>
          <w:rFonts w:ascii="Arial" w:hAnsi="Arial" w:cs="Arial"/>
        </w:rPr>
        <w:t xml:space="preserve">u troškovima održavanja groblja, a tako dobiveni iznos se dijeli na korisnike grobnih mjesta, razmjerno ukupnoj pripadajućoj </w:t>
      </w:r>
      <w:r w:rsidR="00184861" w:rsidRPr="00130677">
        <w:rPr>
          <w:rFonts w:ascii="Arial" w:hAnsi="Arial" w:cs="Arial"/>
        </w:rPr>
        <w:t>površini</w:t>
      </w:r>
      <w:r w:rsidRPr="00130677">
        <w:rPr>
          <w:rFonts w:ascii="Arial" w:hAnsi="Arial" w:cs="Arial"/>
        </w:rPr>
        <w:t xml:space="preserve"> zemljišta o</w:t>
      </w:r>
      <w:r w:rsidR="00184861" w:rsidRPr="00130677">
        <w:rPr>
          <w:rFonts w:ascii="Arial" w:hAnsi="Arial" w:cs="Arial"/>
        </w:rPr>
        <w:t xml:space="preserve">dnosnog grobnog mjesta, u odnosu </w:t>
      </w:r>
      <w:r w:rsidRPr="00130677">
        <w:rPr>
          <w:rFonts w:ascii="Arial" w:hAnsi="Arial" w:cs="Arial"/>
        </w:rPr>
        <w:t xml:space="preserve">na površinu cijelog groblja. </w:t>
      </w:r>
    </w:p>
    <w:p w14:paraId="6A2297EA" w14:textId="77777777" w:rsidR="00FD4321" w:rsidRDefault="00FD4321" w:rsidP="00FD4321">
      <w:pPr>
        <w:rPr>
          <w:rFonts w:ascii="Arial" w:hAnsi="Arial" w:cs="Arial"/>
        </w:rPr>
      </w:pPr>
      <w:r w:rsidRPr="00C25E3E">
        <w:rPr>
          <w:rFonts w:ascii="Arial" w:hAnsi="Arial" w:cs="Arial"/>
        </w:rPr>
        <w:t xml:space="preserve">Odluku o visini godišnje grobne naknade grobnog mjesta donosi Uprava groblja, isto tako i način za plaćanje grobne naknade. </w:t>
      </w:r>
    </w:p>
    <w:p w14:paraId="7DDB88F8" w14:textId="77777777" w:rsidR="00FD4321" w:rsidRDefault="00FD4321" w:rsidP="00225BFF">
      <w:pPr>
        <w:jc w:val="both"/>
        <w:rPr>
          <w:rFonts w:ascii="Arial" w:hAnsi="Arial" w:cs="Arial"/>
        </w:rPr>
      </w:pPr>
    </w:p>
    <w:p w14:paraId="597D6FC8" w14:textId="629379AA" w:rsidR="00FD4321" w:rsidRPr="00130677" w:rsidRDefault="00FD4321" w:rsidP="00FD4321">
      <w:pPr>
        <w:ind w:left="3540"/>
        <w:rPr>
          <w:rFonts w:ascii="Arial" w:hAnsi="Arial" w:cs="Arial"/>
        </w:rPr>
      </w:pPr>
      <w:r>
        <w:rPr>
          <w:rFonts w:ascii="Arial" w:hAnsi="Arial" w:cs="Arial"/>
        </w:rPr>
        <w:t>Članak 21</w:t>
      </w:r>
      <w:r w:rsidRPr="00130677">
        <w:rPr>
          <w:rFonts w:ascii="Arial" w:hAnsi="Arial" w:cs="Arial"/>
        </w:rPr>
        <w:t>.</w:t>
      </w:r>
    </w:p>
    <w:p w14:paraId="23469C29" w14:textId="77777777" w:rsidR="00C25E3E" w:rsidRPr="00C25E3E" w:rsidRDefault="00C25E3E" w:rsidP="00C25E3E">
      <w:pPr>
        <w:pStyle w:val="t-98-2"/>
        <w:spacing w:line="214" w:lineRule="atLeast"/>
        <w:rPr>
          <w:rFonts w:ascii="Arial" w:hAnsi="Arial" w:cs="Arial"/>
          <w:sz w:val="22"/>
          <w:szCs w:val="22"/>
        </w:rPr>
      </w:pPr>
      <w:r w:rsidRPr="00C25E3E">
        <w:rPr>
          <w:rFonts w:ascii="Arial" w:hAnsi="Arial" w:cs="Arial"/>
          <w:sz w:val="22"/>
          <w:szCs w:val="22"/>
        </w:rPr>
        <w:t>Neto dimenzija grobnog mjesta predstav</w:t>
      </w:r>
      <w:r w:rsidRPr="00C25E3E">
        <w:rPr>
          <w:rFonts w:ascii="Arial" w:hAnsi="Arial" w:cs="Arial"/>
          <w:sz w:val="22"/>
          <w:szCs w:val="22"/>
        </w:rPr>
        <w:softHyphen/>
        <w:t>lja veličinu same ukopne jame koja iznosi 80 x 200 cm, a dno groba mora biti najma</w:t>
      </w:r>
      <w:r w:rsidRPr="00C25E3E">
        <w:rPr>
          <w:rFonts w:ascii="Arial" w:hAnsi="Arial" w:cs="Arial"/>
          <w:sz w:val="22"/>
          <w:szCs w:val="22"/>
        </w:rPr>
        <w:softHyphen/>
        <w:t xml:space="preserve">nje 50 cm iznad najviše točke podzemne vode. </w:t>
      </w:r>
    </w:p>
    <w:p w14:paraId="66E193E1" w14:textId="77777777" w:rsidR="00C25E3E" w:rsidRPr="00C25E3E" w:rsidRDefault="00C25E3E" w:rsidP="00C25E3E">
      <w:pPr>
        <w:pStyle w:val="t-98-2"/>
        <w:spacing w:line="214" w:lineRule="atLeast"/>
        <w:rPr>
          <w:rFonts w:ascii="Arial" w:hAnsi="Arial" w:cs="Arial"/>
          <w:sz w:val="22"/>
          <w:szCs w:val="22"/>
        </w:rPr>
      </w:pPr>
      <w:r w:rsidRPr="00C25E3E">
        <w:rPr>
          <w:rFonts w:ascii="Arial" w:hAnsi="Arial" w:cs="Arial"/>
          <w:sz w:val="22"/>
          <w:szCs w:val="22"/>
        </w:rPr>
        <w:t>Bruto dimenzija grobnog mjesta iznosi najma</w:t>
      </w:r>
      <w:r w:rsidRPr="00C25E3E">
        <w:rPr>
          <w:rFonts w:ascii="Arial" w:hAnsi="Arial" w:cs="Arial"/>
          <w:sz w:val="22"/>
          <w:szCs w:val="22"/>
        </w:rPr>
        <w:softHyphen/>
        <w:t xml:space="preserve">nje 120–150 x 250–300 cm. </w:t>
      </w:r>
    </w:p>
    <w:p w14:paraId="76F30769" w14:textId="77777777" w:rsidR="00C25E3E" w:rsidRPr="00C25E3E" w:rsidRDefault="00C25E3E" w:rsidP="00C25E3E">
      <w:pPr>
        <w:pStyle w:val="t-98-2"/>
        <w:spacing w:before="0" w:beforeAutospacing="0" w:after="0" w:afterAutospacing="0" w:line="214" w:lineRule="atLeast"/>
        <w:rPr>
          <w:rFonts w:ascii="Arial" w:hAnsi="Arial" w:cs="Arial"/>
          <w:sz w:val="22"/>
          <w:szCs w:val="22"/>
        </w:rPr>
      </w:pPr>
      <w:r w:rsidRPr="00C25E3E">
        <w:rPr>
          <w:rFonts w:ascii="Arial" w:hAnsi="Arial" w:cs="Arial"/>
          <w:sz w:val="22"/>
          <w:szCs w:val="22"/>
        </w:rPr>
        <w:t>Dubina ukopnog mjesta je u zem</w:t>
      </w:r>
      <w:r w:rsidRPr="00C25E3E">
        <w:rPr>
          <w:rFonts w:ascii="Arial" w:hAnsi="Arial" w:cs="Arial"/>
          <w:sz w:val="22"/>
          <w:szCs w:val="22"/>
        </w:rPr>
        <w:softHyphen/>
        <w:t>ljanim grobovima najma</w:t>
      </w:r>
      <w:r w:rsidRPr="00C25E3E">
        <w:rPr>
          <w:rFonts w:ascii="Arial" w:hAnsi="Arial" w:cs="Arial"/>
          <w:sz w:val="22"/>
          <w:szCs w:val="22"/>
        </w:rPr>
        <w:softHyphen/>
        <w:t xml:space="preserve">nje 180 cm. </w:t>
      </w:r>
    </w:p>
    <w:p w14:paraId="64703DD4" w14:textId="77777777" w:rsidR="00C25E3E" w:rsidRPr="00C25E3E" w:rsidRDefault="00C25E3E" w:rsidP="00C25E3E">
      <w:pPr>
        <w:pStyle w:val="t-98-2"/>
        <w:spacing w:before="0" w:beforeAutospacing="0" w:after="0" w:afterAutospacing="0" w:line="214" w:lineRule="atLeast"/>
        <w:rPr>
          <w:rFonts w:ascii="Arial" w:hAnsi="Arial" w:cs="Arial"/>
          <w:sz w:val="22"/>
          <w:szCs w:val="22"/>
        </w:rPr>
      </w:pPr>
      <w:r w:rsidRPr="00C25E3E">
        <w:rPr>
          <w:rFonts w:ascii="Arial" w:hAnsi="Arial" w:cs="Arial"/>
          <w:sz w:val="22"/>
          <w:szCs w:val="22"/>
        </w:rPr>
        <w:t>Kod zem</w:t>
      </w:r>
      <w:r w:rsidRPr="00C25E3E">
        <w:rPr>
          <w:rFonts w:ascii="Arial" w:hAnsi="Arial" w:cs="Arial"/>
          <w:sz w:val="22"/>
          <w:szCs w:val="22"/>
        </w:rPr>
        <w:softHyphen/>
        <w:t xml:space="preserve">ljanih grobova treba osigurati  najmanje 0,80 metara zemlje iznad lijesa. </w:t>
      </w:r>
    </w:p>
    <w:p w14:paraId="5A21BEA3" w14:textId="77777777" w:rsidR="00C25E3E" w:rsidRPr="00C25E3E" w:rsidRDefault="00C25E3E" w:rsidP="00C25E3E">
      <w:pPr>
        <w:pStyle w:val="t-98-2"/>
        <w:spacing w:line="214" w:lineRule="atLeast"/>
        <w:rPr>
          <w:rFonts w:ascii="Arial" w:hAnsi="Arial" w:cs="Arial"/>
          <w:sz w:val="22"/>
          <w:szCs w:val="22"/>
        </w:rPr>
      </w:pPr>
      <w:r w:rsidRPr="00C25E3E">
        <w:rPr>
          <w:rFonts w:ascii="Arial" w:hAnsi="Arial" w:cs="Arial"/>
          <w:sz w:val="22"/>
          <w:szCs w:val="22"/>
        </w:rPr>
        <w:t>Neto dimenzija grobnice (unutar zidova) u jednom stupcu iznosi najma</w:t>
      </w:r>
      <w:r w:rsidRPr="00C25E3E">
        <w:rPr>
          <w:rFonts w:ascii="Arial" w:hAnsi="Arial" w:cs="Arial"/>
          <w:sz w:val="22"/>
          <w:szCs w:val="22"/>
        </w:rPr>
        <w:softHyphen/>
        <w:t>nje 90 x 230 cm, u dva stupca najma</w:t>
      </w:r>
      <w:r w:rsidRPr="00C25E3E">
        <w:rPr>
          <w:rFonts w:ascii="Arial" w:hAnsi="Arial" w:cs="Arial"/>
          <w:sz w:val="22"/>
          <w:szCs w:val="22"/>
        </w:rPr>
        <w:softHyphen/>
        <w:t>nje 150 x 230 cm, a u tri stupca najma</w:t>
      </w:r>
      <w:r w:rsidRPr="00C25E3E">
        <w:rPr>
          <w:rFonts w:ascii="Arial" w:hAnsi="Arial" w:cs="Arial"/>
          <w:sz w:val="22"/>
          <w:szCs w:val="22"/>
        </w:rPr>
        <w:softHyphen/>
        <w:t xml:space="preserve">nje 220 x 230 cm. </w:t>
      </w:r>
    </w:p>
    <w:p w14:paraId="5B9B5E96" w14:textId="77777777" w:rsidR="00C25E3E" w:rsidRDefault="00C25E3E" w:rsidP="00C25E3E">
      <w:pPr>
        <w:pStyle w:val="t-98-2"/>
        <w:spacing w:before="0" w:beforeAutospacing="0" w:after="0" w:afterAutospacing="0" w:line="214" w:lineRule="atLeast"/>
        <w:rPr>
          <w:rFonts w:ascii="Arial" w:hAnsi="Arial" w:cs="Arial"/>
          <w:sz w:val="22"/>
          <w:szCs w:val="22"/>
        </w:rPr>
      </w:pPr>
      <w:r w:rsidRPr="00C25E3E">
        <w:rPr>
          <w:rFonts w:ascii="Arial" w:hAnsi="Arial" w:cs="Arial"/>
          <w:sz w:val="22"/>
          <w:szCs w:val="22"/>
        </w:rPr>
        <w:t>Bruto dimenzija grobnice povećava se za 15–30 cm na sve četiri strane od va</w:t>
      </w:r>
      <w:r w:rsidRPr="00C25E3E">
        <w:rPr>
          <w:rFonts w:ascii="Arial" w:hAnsi="Arial" w:cs="Arial"/>
          <w:sz w:val="22"/>
          <w:szCs w:val="22"/>
        </w:rPr>
        <w:softHyphen/>
        <w:t xml:space="preserve">njskog ruba zida. </w:t>
      </w:r>
    </w:p>
    <w:p w14:paraId="5DA49B7B" w14:textId="77777777" w:rsidR="00C25E3E" w:rsidRPr="00C25E3E" w:rsidRDefault="00C25E3E" w:rsidP="00C25E3E">
      <w:pPr>
        <w:pStyle w:val="t-98-2"/>
        <w:spacing w:before="0" w:beforeAutospacing="0" w:after="0" w:afterAutospacing="0" w:line="214" w:lineRule="atLeast"/>
        <w:rPr>
          <w:rFonts w:ascii="Arial" w:hAnsi="Arial" w:cs="Arial"/>
          <w:sz w:val="22"/>
          <w:szCs w:val="22"/>
        </w:rPr>
      </w:pPr>
    </w:p>
    <w:p w14:paraId="7288857E" w14:textId="77777777" w:rsidR="00C25E3E" w:rsidRPr="00C25E3E" w:rsidRDefault="00C25E3E" w:rsidP="00C25E3E">
      <w:pPr>
        <w:pStyle w:val="t-98-2"/>
        <w:spacing w:before="0" w:beforeAutospacing="0" w:after="0" w:afterAutospacing="0" w:line="214" w:lineRule="atLeast"/>
        <w:rPr>
          <w:rFonts w:ascii="Arial" w:hAnsi="Arial" w:cs="Arial"/>
          <w:sz w:val="22"/>
          <w:szCs w:val="22"/>
        </w:rPr>
      </w:pPr>
      <w:proofErr w:type="spellStart"/>
      <w:r w:rsidRPr="00C25E3E">
        <w:rPr>
          <w:rFonts w:ascii="Arial" w:hAnsi="Arial" w:cs="Arial"/>
          <w:sz w:val="22"/>
          <w:szCs w:val="22"/>
          <w:lang w:val="en-US"/>
        </w:rPr>
        <w:t>Grobnice</w:t>
      </w:r>
      <w:proofErr w:type="spellEnd"/>
      <w:r w:rsidRPr="00C25E3E">
        <w:rPr>
          <w:rFonts w:ascii="Arial" w:hAnsi="Arial" w:cs="Arial"/>
          <w:sz w:val="22"/>
          <w:szCs w:val="22"/>
          <w:lang w:val="en-US"/>
        </w:rPr>
        <w:t xml:space="preserve"> </w:t>
      </w:r>
      <w:proofErr w:type="spellStart"/>
      <w:r w:rsidRPr="00C25E3E">
        <w:rPr>
          <w:rFonts w:ascii="Arial" w:hAnsi="Arial" w:cs="Arial"/>
          <w:sz w:val="22"/>
          <w:szCs w:val="22"/>
          <w:lang w:val="en-US"/>
        </w:rPr>
        <w:t>moraju</w:t>
      </w:r>
      <w:proofErr w:type="spellEnd"/>
      <w:r w:rsidRPr="00C25E3E">
        <w:rPr>
          <w:rFonts w:ascii="Arial" w:hAnsi="Arial" w:cs="Arial"/>
          <w:sz w:val="22"/>
          <w:szCs w:val="22"/>
          <w:lang w:val="en-US"/>
        </w:rPr>
        <w:t xml:space="preserve"> </w:t>
      </w:r>
      <w:proofErr w:type="spellStart"/>
      <w:r w:rsidRPr="00C25E3E">
        <w:rPr>
          <w:rFonts w:ascii="Arial" w:hAnsi="Arial" w:cs="Arial"/>
          <w:sz w:val="22"/>
          <w:szCs w:val="22"/>
          <w:lang w:val="en-US"/>
        </w:rPr>
        <w:t>biti</w:t>
      </w:r>
      <w:proofErr w:type="spellEnd"/>
      <w:r w:rsidRPr="00C25E3E">
        <w:rPr>
          <w:rFonts w:ascii="Arial" w:hAnsi="Arial" w:cs="Arial"/>
          <w:sz w:val="22"/>
          <w:szCs w:val="22"/>
          <w:lang w:val="en-US"/>
        </w:rPr>
        <w:t xml:space="preserve"> </w:t>
      </w:r>
      <w:proofErr w:type="spellStart"/>
      <w:r w:rsidRPr="00C25E3E">
        <w:rPr>
          <w:rFonts w:ascii="Arial" w:hAnsi="Arial" w:cs="Arial"/>
          <w:sz w:val="22"/>
          <w:szCs w:val="22"/>
          <w:lang w:val="en-US"/>
        </w:rPr>
        <w:t>izgrađene</w:t>
      </w:r>
      <w:proofErr w:type="spellEnd"/>
      <w:r w:rsidRPr="00C25E3E">
        <w:rPr>
          <w:rFonts w:ascii="Arial" w:hAnsi="Arial" w:cs="Arial"/>
          <w:sz w:val="22"/>
          <w:szCs w:val="22"/>
          <w:lang w:val="en-US"/>
        </w:rPr>
        <w:t xml:space="preserve"> od </w:t>
      </w:r>
      <w:proofErr w:type="spellStart"/>
      <w:r w:rsidRPr="00C25E3E">
        <w:rPr>
          <w:rFonts w:ascii="Arial" w:hAnsi="Arial" w:cs="Arial"/>
          <w:sz w:val="22"/>
          <w:szCs w:val="22"/>
          <w:lang w:val="en-US"/>
        </w:rPr>
        <w:t>vodonepropusnog</w:t>
      </w:r>
      <w:proofErr w:type="spellEnd"/>
      <w:r w:rsidRPr="00C25E3E">
        <w:rPr>
          <w:rFonts w:ascii="Arial" w:hAnsi="Arial" w:cs="Arial"/>
          <w:sz w:val="22"/>
          <w:szCs w:val="22"/>
          <w:lang w:val="en-US"/>
        </w:rPr>
        <w:t xml:space="preserve"> </w:t>
      </w:r>
      <w:proofErr w:type="spellStart"/>
      <w:r w:rsidRPr="00C25E3E">
        <w:rPr>
          <w:rFonts w:ascii="Arial" w:hAnsi="Arial" w:cs="Arial"/>
          <w:sz w:val="22"/>
          <w:szCs w:val="22"/>
          <w:lang w:val="en-US"/>
        </w:rPr>
        <w:t>betona</w:t>
      </w:r>
      <w:proofErr w:type="spellEnd"/>
      <w:r w:rsidRPr="00C25E3E">
        <w:rPr>
          <w:rFonts w:ascii="Arial" w:hAnsi="Arial" w:cs="Arial"/>
          <w:sz w:val="22"/>
          <w:szCs w:val="22"/>
          <w:lang w:val="en-US"/>
        </w:rPr>
        <w:t xml:space="preserve">. </w:t>
      </w:r>
    </w:p>
    <w:p w14:paraId="71B180DD" w14:textId="77777777" w:rsidR="00C25E3E" w:rsidRDefault="00C25E3E" w:rsidP="00C25E3E">
      <w:pPr>
        <w:widowControl w:val="0"/>
        <w:autoSpaceDE w:val="0"/>
        <w:autoSpaceDN w:val="0"/>
        <w:adjustRightInd w:val="0"/>
        <w:ind w:firstLine="709"/>
        <w:jc w:val="both"/>
        <w:rPr>
          <w:rFonts w:ascii="Arial" w:hAnsi="Arial" w:cs="Arial"/>
          <w:b/>
          <w:bCs/>
          <w:color w:val="000000"/>
        </w:rPr>
      </w:pPr>
    </w:p>
    <w:p w14:paraId="6DE6956A" w14:textId="5CDBA764" w:rsidR="00C25E3E" w:rsidRPr="00C25E3E" w:rsidRDefault="00C25E3E" w:rsidP="00FD4321">
      <w:pPr>
        <w:widowControl w:val="0"/>
        <w:autoSpaceDE w:val="0"/>
        <w:autoSpaceDN w:val="0"/>
        <w:adjustRightInd w:val="0"/>
        <w:jc w:val="both"/>
        <w:rPr>
          <w:rFonts w:ascii="Arial" w:hAnsi="Arial" w:cs="Arial"/>
          <w:color w:val="000000"/>
        </w:rPr>
      </w:pPr>
      <w:r w:rsidRPr="00C25E3E">
        <w:rPr>
          <w:rFonts w:ascii="Arial" w:hAnsi="Arial" w:cs="Arial"/>
          <w:color w:val="000000"/>
        </w:rPr>
        <w:t>Na grobovima i grobnicama mogu se postaviti nadgrobni znaci i spomenici koji svojom veličinom i oblikom ne smiju narušavati opći izgled groblja, te oblikovani prema tradicijskim elementima lokalne arhitekture.</w:t>
      </w:r>
    </w:p>
    <w:p w14:paraId="29A6BD87" w14:textId="3E8CAAAC" w:rsidR="00C25E3E" w:rsidRPr="00C25E3E" w:rsidRDefault="00C25E3E" w:rsidP="00FD4321">
      <w:pPr>
        <w:widowControl w:val="0"/>
        <w:autoSpaceDE w:val="0"/>
        <w:autoSpaceDN w:val="0"/>
        <w:adjustRightInd w:val="0"/>
        <w:jc w:val="both"/>
        <w:rPr>
          <w:rFonts w:ascii="Arial" w:hAnsi="Arial" w:cs="Arial"/>
          <w:color w:val="000000"/>
        </w:rPr>
      </w:pPr>
      <w:r w:rsidRPr="00C25E3E">
        <w:rPr>
          <w:rFonts w:ascii="Arial" w:hAnsi="Arial" w:cs="Arial"/>
          <w:color w:val="000000"/>
        </w:rPr>
        <w:t>O načinu oblikovanja nadgrobnih ploča, spomenika i sl. odlučuje rodbina umrlog u skladu s eventualnom ranijom željom umrlog.</w:t>
      </w:r>
    </w:p>
    <w:p w14:paraId="44562288" w14:textId="77777777" w:rsidR="00F30285" w:rsidRPr="00D83A3C" w:rsidRDefault="00F30285" w:rsidP="00FD4321">
      <w:pPr>
        <w:widowControl w:val="0"/>
        <w:autoSpaceDE w:val="0"/>
        <w:autoSpaceDN w:val="0"/>
        <w:adjustRightInd w:val="0"/>
        <w:jc w:val="both"/>
        <w:rPr>
          <w:rFonts w:ascii="Arial" w:hAnsi="Arial" w:cs="Arial"/>
          <w:b/>
          <w:bCs/>
          <w:color w:val="000000"/>
        </w:rPr>
      </w:pPr>
      <w:r w:rsidRPr="00D83A3C">
        <w:rPr>
          <w:rFonts w:ascii="Arial" w:hAnsi="Arial" w:cs="Arial"/>
          <w:color w:val="000000"/>
        </w:rPr>
        <w:t>Uprava groblja ne odgovara za štete što ih na grobovima, grobnim spomenicima i grobnicama počine treće osobe, ali je o nastalim štetama dužna obavijestiti nadležna tijela.</w:t>
      </w:r>
    </w:p>
    <w:p w14:paraId="7B5F100D" w14:textId="77777777" w:rsidR="00F30285" w:rsidRPr="00C25E3E" w:rsidRDefault="00F30285" w:rsidP="00626095">
      <w:pPr>
        <w:rPr>
          <w:rFonts w:ascii="Arial" w:hAnsi="Arial" w:cs="Arial"/>
        </w:rPr>
      </w:pPr>
    </w:p>
    <w:p w14:paraId="4766419E" w14:textId="77777777" w:rsidR="008C011D" w:rsidRPr="00130677" w:rsidRDefault="008C011D" w:rsidP="008C011D">
      <w:pPr>
        <w:jc w:val="center"/>
        <w:rPr>
          <w:rFonts w:ascii="Arial" w:hAnsi="Arial" w:cs="Arial"/>
        </w:rPr>
      </w:pPr>
      <w:r w:rsidRPr="00130677">
        <w:rPr>
          <w:rFonts w:ascii="Arial" w:hAnsi="Arial" w:cs="Arial"/>
        </w:rPr>
        <w:t xml:space="preserve">Članak </w:t>
      </w:r>
      <w:r w:rsidR="00E20B24">
        <w:rPr>
          <w:rFonts w:ascii="Arial" w:hAnsi="Arial" w:cs="Arial"/>
        </w:rPr>
        <w:t>22</w:t>
      </w:r>
      <w:r w:rsidR="00DB1ADB" w:rsidRPr="00130677">
        <w:rPr>
          <w:rFonts w:ascii="Arial" w:hAnsi="Arial" w:cs="Arial"/>
        </w:rPr>
        <w:t>.</w:t>
      </w:r>
    </w:p>
    <w:p w14:paraId="38F023B7" w14:textId="77777777" w:rsidR="005313BA" w:rsidRPr="00130677" w:rsidRDefault="005313BA" w:rsidP="008C011D">
      <w:pPr>
        <w:jc w:val="both"/>
        <w:rPr>
          <w:rFonts w:ascii="Arial" w:hAnsi="Arial" w:cs="Arial"/>
        </w:rPr>
      </w:pPr>
      <w:r w:rsidRPr="00130677">
        <w:rPr>
          <w:rFonts w:ascii="Arial" w:hAnsi="Arial" w:cs="Arial"/>
        </w:rPr>
        <w:t xml:space="preserve">Kad dug za </w:t>
      </w:r>
      <w:r w:rsidR="00316D58">
        <w:rPr>
          <w:rFonts w:ascii="Arial" w:hAnsi="Arial" w:cs="Arial"/>
        </w:rPr>
        <w:t xml:space="preserve">godišnju </w:t>
      </w:r>
      <w:r w:rsidRPr="00130677">
        <w:rPr>
          <w:rFonts w:ascii="Arial" w:hAnsi="Arial" w:cs="Arial"/>
        </w:rPr>
        <w:t>grobnu naknadu prijeđe iznos od de</w:t>
      </w:r>
      <w:r w:rsidR="009E40FA">
        <w:rPr>
          <w:rFonts w:ascii="Arial" w:hAnsi="Arial" w:cs="Arial"/>
        </w:rPr>
        <w:t>set godišnjih grobnih naknada, U</w:t>
      </w:r>
      <w:r w:rsidRPr="00130677">
        <w:rPr>
          <w:rFonts w:ascii="Arial" w:hAnsi="Arial" w:cs="Arial"/>
        </w:rPr>
        <w:t xml:space="preserve">pravitelj groblja će u javnom glasilu, na oglasnim pločama groblja i na mrežnim stranicama upravitelja groblja, kao i na adresu korisnika grobnog mjesta, ako je ta adresa poznata, dostaviti poziv korisniku grobnog mjesta da plati sve neplaćene naknade sa zakonskim </w:t>
      </w:r>
      <w:r w:rsidRPr="00130677">
        <w:rPr>
          <w:rFonts w:ascii="Arial" w:hAnsi="Arial" w:cs="Arial"/>
        </w:rPr>
        <w:lastRenderedPageBreak/>
        <w:t xml:space="preserve">zateznim kamatama u roku od 30 dana od dana objave poziva, s upozorenjem da će nakon isteka tog roka izgubiti pravo korištenja grobnog mjesta. </w:t>
      </w:r>
    </w:p>
    <w:p w14:paraId="6F96EABC" w14:textId="77777777" w:rsidR="008C011D" w:rsidRPr="00130677" w:rsidRDefault="005313BA" w:rsidP="00874EB6">
      <w:pPr>
        <w:jc w:val="both"/>
        <w:rPr>
          <w:rFonts w:ascii="Arial" w:hAnsi="Arial" w:cs="Arial"/>
        </w:rPr>
      </w:pPr>
      <w:r w:rsidRPr="00130677">
        <w:rPr>
          <w:rFonts w:ascii="Arial" w:hAnsi="Arial" w:cs="Arial"/>
        </w:rPr>
        <w:t>Ako korisnik grobnog mjesta ne postupi prema obavijesti iz prethodnog stavka ovog članka, grobno mjesto se smatra grobnim</w:t>
      </w:r>
      <w:r w:rsidR="009E40FA">
        <w:rPr>
          <w:rFonts w:ascii="Arial" w:hAnsi="Arial" w:cs="Arial"/>
        </w:rPr>
        <w:t xml:space="preserve"> mjestom bez korisnika, o čemu U</w:t>
      </w:r>
      <w:r w:rsidRPr="00130677">
        <w:rPr>
          <w:rFonts w:ascii="Arial" w:hAnsi="Arial" w:cs="Arial"/>
        </w:rPr>
        <w:t xml:space="preserve">pravitelj groblja donosi rješenje i može se ponovno dati na korištenje. </w:t>
      </w:r>
    </w:p>
    <w:p w14:paraId="0BB8248A" w14:textId="77777777" w:rsidR="001B4593" w:rsidRPr="00130677" w:rsidRDefault="00E20B24" w:rsidP="005313BA">
      <w:pPr>
        <w:jc w:val="center"/>
        <w:rPr>
          <w:rFonts w:ascii="Arial" w:hAnsi="Arial" w:cs="Arial"/>
        </w:rPr>
      </w:pPr>
      <w:r>
        <w:rPr>
          <w:rFonts w:ascii="Arial" w:hAnsi="Arial" w:cs="Arial"/>
        </w:rPr>
        <w:t>Članak 23</w:t>
      </w:r>
      <w:r w:rsidR="00626095" w:rsidRPr="00130677">
        <w:rPr>
          <w:rFonts w:ascii="Arial" w:hAnsi="Arial" w:cs="Arial"/>
        </w:rPr>
        <w:t>.</w:t>
      </w:r>
    </w:p>
    <w:p w14:paraId="325E6786" w14:textId="77777777" w:rsidR="00626095" w:rsidRPr="00130677" w:rsidRDefault="00626095" w:rsidP="00CA6014">
      <w:pPr>
        <w:spacing w:after="0"/>
        <w:jc w:val="both"/>
        <w:rPr>
          <w:rFonts w:ascii="Arial" w:hAnsi="Arial" w:cs="Arial"/>
        </w:rPr>
      </w:pPr>
      <w:r w:rsidRPr="00130677">
        <w:rPr>
          <w:rFonts w:ascii="Arial" w:hAnsi="Arial" w:cs="Arial"/>
        </w:rPr>
        <w:t xml:space="preserve">Grobna mjesta dodjeljuju se prema Položajnom planu grobnih mjesta, </w:t>
      </w:r>
      <w:r w:rsidR="005313BA" w:rsidRPr="00130677">
        <w:rPr>
          <w:rFonts w:ascii="Arial" w:hAnsi="Arial" w:cs="Arial"/>
        </w:rPr>
        <w:t>redoslijedom</w:t>
      </w:r>
      <w:r w:rsidRPr="00130677">
        <w:rPr>
          <w:rFonts w:ascii="Arial" w:hAnsi="Arial" w:cs="Arial"/>
        </w:rPr>
        <w:t xml:space="preserve"> prema brojevima grobnih mjesta označenim u Položajnom planu, na način da se u najvećoj mjeri nastoji usvojiti želje korisnika prema mogućnostima raspoloživih mjesta.</w:t>
      </w:r>
      <w:r w:rsidRPr="00130677">
        <w:rPr>
          <w:rFonts w:ascii="Arial" w:hAnsi="Arial" w:cs="Arial"/>
        </w:rPr>
        <w:br/>
      </w:r>
    </w:p>
    <w:p w14:paraId="6AB64BA8" w14:textId="77777777" w:rsidR="00626095" w:rsidRPr="00130677" w:rsidRDefault="00626095" w:rsidP="00CA6014">
      <w:pPr>
        <w:spacing w:after="0"/>
        <w:jc w:val="both"/>
        <w:rPr>
          <w:rFonts w:ascii="Arial" w:hAnsi="Arial" w:cs="Arial"/>
        </w:rPr>
      </w:pPr>
      <w:r w:rsidRPr="00130677">
        <w:rPr>
          <w:rFonts w:ascii="Arial" w:hAnsi="Arial" w:cs="Arial"/>
        </w:rPr>
        <w:t>Položajni plan grobnih mjesta mora sadržavati: plan groblja, plan rasporeda grobnih mjesta s naznačenim oznakama, brojevima grobnih mjesta, grafički prikaz rasporeda, a može sadržavati i druge podatke vezane za raspored i korištenje grobnih mjesta.</w:t>
      </w:r>
    </w:p>
    <w:p w14:paraId="6E814CE9" w14:textId="77777777" w:rsidR="00DB66A7" w:rsidRPr="00130677" w:rsidRDefault="00DB66A7" w:rsidP="00CA6014">
      <w:pPr>
        <w:spacing w:after="0"/>
        <w:jc w:val="both"/>
        <w:rPr>
          <w:rFonts w:ascii="Arial" w:hAnsi="Arial" w:cs="Arial"/>
        </w:rPr>
      </w:pPr>
    </w:p>
    <w:p w14:paraId="3E1C4417" w14:textId="595E72B3" w:rsidR="00DB66A7" w:rsidRPr="00B1454B" w:rsidRDefault="00DB66A7" w:rsidP="00F30285">
      <w:pPr>
        <w:jc w:val="both"/>
        <w:rPr>
          <w:rFonts w:ascii="Arial" w:hAnsi="Arial" w:cs="Arial"/>
        </w:rPr>
      </w:pPr>
      <w:r w:rsidRPr="00986EDA">
        <w:rPr>
          <w:rFonts w:ascii="Arial" w:hAnsi="Arial" w:cs="Arial"/>
        </w:rPr>
        <w:t xml:space="preserve">Grobovi mogu biti pojedinačni ili obiteljski za ukop dviju ili više </w:t>
      </w:r>
      <w:r w:rsidRPr="00B1454B">
        <w:rPr>
          <w:rFonts w:ascii="Arial" w:hAnsi="Arial" w:cs="Arial"/>
        </w:rPr>
        <w:t xml:space="preserve">osoba </w:t>
      </w:r>
      <w:r w:rsidR="00F30285" w:rsidRPr="00B1454B">
        <w:rPr>
          <w:rFonts w:ascii="Arial" w:hAnsi="Arial" w:cs="Arial"/>
        </w:rPr>
        <w:t>.</w:t>
      </w:r>
    </w:p>
    <w:p w14:paraId="5D6D0750" w14:textId="77777777" w:rsidR="00130677" w:rsidRPr="00B1454B" w:rsidRDefault="00130677" w:rsidP="00E66054">
      <w:pPr>
        <w:rPr>
          <w:rFonts w:ascii="Arial" w:hAnsi="Arial" w:cs="Arial"/>
        </w:rPr>
      </w:pPr>
    </w:p>
    <w:p w14:paraId="3ABE638D" w14:textId="77777777" w:rsidR="00DB1ADB" w:rsidRPr="00B1454B" w:rsidRDefault="00E66054" w:rsidP="00874EB6">
      <w:pPr>
        <w:jc w:val="center"/>
        <w:rPr>
          <w:rFonts w:ascii="Arial" w:hAnsi="Arial" w:cs="Arial"/>
        </w:rPr>
      </w:pPr>
      <w:r w:rsidRPr="00B1454B">
        <w:rPr>
          <w:rFonts w:ascii="Arial" w:hAnsi="Arial" w:cs="Arial"/>
        </w:rPr>
        <w:t>NAČIN U</w:t>
      </w:r>
      <w:r w:rsidR="00626095" w:rsidRPr="00B1454B">
        <w:rPr>
          <w:rFonts w:ascii="Arial" w:hAnsi="Arial" w:cs="Arial"/>
        </w:rPr>
        <w:t xml:space="preserve">KOPA UMRLIH NEPOZNATIH OSOBA TE </w:t>
      </w:r>
      <w:r w:rsidRPr="00B1454B">
        <w:rPr>
          <w:rFonts w:ascii="Arial" w:hAnsi="Arial" w:cs="Arial"/>
        </w:rPr>
        <w:t>UMRLIH HRV</w:t>
      </w:r>
      <w:r w:rsidR="00626095" w:rsidRPr="00B1454B">
        <w:rPr>
          <w:rFonts w:ascii="Arial" w:hAnsi="Arial" w:cs="Arial"/>
        </w:rPr>
        <w:t xml:space="preserve">ATSKIH RATNIH VOJNIH INVALIDA I </w:t>
      </w:r>
      <w:r w:rsidRPr="00B1454B">
        <w:rPr>
          <w:rFonts w:ascii="Arial" w:hAnsi="Arial" w:cs="Arial"/>
        </w:rPr>
        <w:t>HRVATSKIH BRANITELJA IZ DOMOVINSKOG RATA</w:t>
      </w:r>
    </w:p>
    <w:p w14:paraId="34FDE9BF" w14:textId="77777777" w:rsidR="00E66054" w:rsidRPr="00B1454B" w:rsidRDefault="00E20B24" w:rsidP="00626095">
      <w:pPr>
        <w:jc w:val="center"/>
        <w:rPr>
          <w:rFonts w:ascii="Arial" w:hAnsi="Arial" w:cs="Arial"/>
        </w:rPr>
      </w:pPr>
      <w:r w:rsidRPr="00B1454B">
        <w:rPr>
          <w:rFonts w:ascii="Arial" w:hAnsi="Arial" w:cs="Arial"/>
        </w:rPr>
        <w:t>Članak 24</w:t>
      </w:r>
      <w:r w:rsidR="00E66054" w:rsidRPr="00B1454B">
        <w:rPr>
          <w:rFonts w:ascii="Arial" w:hAnsi="Arial" w:cs="Arial"/>
        </w:rPr>
        <w:t>.</w:t>
      </w:r>
    </w:p>
    <w:p w14:paraId="0BFD0FD8" w14:textId="77777777" w:rsidR="00E66054" w:rsidRPr="00B1454B" w:rsidRDefault="00E66054" w:rsidP="00CA6014">
      <w:pPr>
        <w:jc w:val="both"/>
        <w:rPr>
          <w:rFonts w:ascii="Arial" w:hAnsi="Arial" w:cs="Arial"/>
        </w:rPr>
      </w:pPr>
      <w:r w:rsidRPr="00B1454B">
        <w:rPr>
          <w:rFonts w:ascii="Arial" w:hAnsi="Arial" w:cs="Arial"/>
        </w:rPr>
        <w:t>Nepoznate osobe ukopat će s</w:t>
      </w:r>
      <w:r w:rsidR="00626095" w:rsidRPr="00B1454B">
        <w:rPr>
          <w:rFonts w:ascii="Arial" w:hAnsi="Arial" w:cs="Arial"/>
        </w:rPr>
        <w:t xml:space="preserve">e na groblju na način uobičajen </w:t>
      </w:r>
      <w:r w:rsidRPr="00B1454B">
        <w:rPr>
          <w:rFonts w:ascii="Arial" w:hAnsi="Arial" w:cs="Arial"/>
        </w:rPr>
        <w:t>mjesnim prilikama, osiguravajući pritom dostupne podatke o nepoznatoj osobi (dob, spol, datum smrti) na odgovarajući način.</w:t>
      </w:r>
    </w:p>
    <w:p w14:paraId="059F893B" w14:textId="6E8F07CF" w:rsidR="008F360A" w:rsidRPr="00B1454B" w:rsidRDefault="008F360A" w:rsidP="00CA6014">
      <w:pPr>
        <w:jc w:val="both"/>
        <w:rPr>
          <w:rFonts w:ascii="Arial" w:hAnsi="Arial" w:cs="Arial"/>
        </w:rPr>
      </w:pPr>
      <w:r w:rsidRPr="00B1454B">
        <w:rPr>
          <w:rFonts w:ascii="Arial" w:hAnsi="Arial" w:cs="Arial"/>
        </w:rPr>
        <w:t xml:space="preserve">Ukop iz prethodnog stavka obavit će se nakon što nadležna tijela izvrše odgovarajuće radnje i izdaju odgovarajuća odobrenja prema mjesnim običajima, </w:t>
      </w:r>
      <w:r w:rsidR="00B1454B" w:rsidRPr="00B1454B">
        <w:rPr>
          <w:rFonts w:ascii="Arial" w:hAnsi="Arial" w:cs="Arial"/>
        </w:rPr>
        <w:t>uz iskazivanje odgovarajućeg poštovanja prema umrlom.</w:t>
      </w:r>
    </w:p>
    <w:p w14:paraId="06558194" w14:textId="77777777" w:rsidR="00E66054" w:rsidRPr="00B1454B" w:rsidRDefault="00E66054" w:rsidP="00CA6014">
      <w:pPr>
        <w:jc w:val="both"/>
        <w:rPr>
          <w:rFonts w:ascii="Arial" w:hAnsi="Arial" w:cs="Arial"/>
        </w:rPr>
      </w:pPr>
      <w:r w:rsidRPr="00B1454B">
        <w:rPr>
          <w:rFonts w:ascii="Arial" w:hAnsi="Arial" w:cs="Arial"/>
        </w:rPr>
        <w:t>Ukop nepoznatih osoba izvršit će se na dijelu groblja označenom u Planu uređenja groblja,</w:t>
      </w:r>
      <w:r w:rsidR="00626095" w:rsidRPr="00B1454B">
        <w:rPr>
          <w:rFonts w:ascii="Arial" w:hAnsi="Arial" w:cs="Arial"/>
        </w:rPr>
        <w:t xml:space="preserve"> rasporeda i korištenja grobnih </w:t>
      </w:r>
      <w:r w:rsidRPr="00B1454B">
        <w:rPr>
          <w:rFonts w:ascii="Arial" w:hAnsi="Arial" w:cs="Arial"/>
        </w:rPr>
        <w:t>mjesta kojeg odredi Uprava groblja (zajedničk</w:t>
      </w:r>
      <w:r w:rsidR="00626095" w:rsidRPr="00B1454B">
        <w:rPr>
          <w:rFonts w:ascii="Arial" w:hAnsi="Arial" w:cs="Arial"/>
        </w:rPr>
        <w:t xml:space="preserve">a grobnica ili opće </w:t>
      </w:r>
      <w:r w:rsidRPr="00B1454B">
        <w:rPr>
          <w:rFonts w:ascii="Arial" w:hAnsi="Arial" w:cs="Arial"/>
        </w:rPr>
        <w:t>polje).</w:t>
      </w:r>
    </w:p>
    <w:p w14:paraId="1958AF69" w14:textId="4A27A817" w:rsidR="00E66054" w:rsidRPr="00B1454B" w:rsidRDefault="00E66054" w:rsidP="00CA6014">
      <w:pPr>
        <w:jc w:val="both"/>
        <w:rPr>
          <w:rFonts w:ascii="Arial" w:hAnsi="Arial" w:cs="Arial"/>
        </w:rPr>
      </w:pPr>
      <w:r w:rsidRPr="00B1454B">
        <w:rPr>
          <w:rFonts w:ascii="Arial" w:hAnsi="Arial" w:cs="Arial"/>
        </w:rPr>
        <w:t xml:space="preserve">Za ukop iz stavka 2. ovog članka ne plaća se naknada, a trošak pogreba nepoznate osobe snosi </w:t>
      </w:r>
      <w:r w:rsidR="00626095" w:rsidRPr="00B1454B">
        <w:rPr>
          <w:rFonts w:ascii="Arial" w:hAnsi="Arial" w:cs="Arial"/>
        </w:rPr>
        <w:t>Općina</w:t>
      </w:r>
      <w:r w:rsidR="00B1454B" w:rsidRPr="00B1454B">
        <w:rPr>
          <w:rFonts w:ascii="Arial" w:hAnsi="Arial" w:cs="Arial"/>
        </w:rPr>
        <w:t xml:space="preserve"> Klakar</w:t>
      </w:r>
      <w:r w:rsidR="00626095" w:rsidRPr="00B1454B">
        <w:rPr>
          <w:rFonts w:ascii="Arial" w:hAnsi="Arial" w:cs="Arial"/>
        </w:rPr>
        <w:t xml:space="preserve">. </w:t>
      </w:r>
    </w:p>
    <w:p w14:paraId="7A4DFBCC" w14:textId="77777777" w:rsidR="00E66054" w:rsidRPr="00B1454B" w:rsidRDefault="00E20B24" w:rsidP="00C44F9D">
      <w:pPr>
        <w:jc w:val="center"/>
        <w:rPr>
          <w:rFonts w:ascii="Arial" w:hAnsi="Arial" w:cs="Arial"/>
        </w:rPr>
      </w:pPr>
      <w:r w:rsidRPr="00B1454B">
        <w:rPr>
          <w:rFonts w:ascii="Arial" w:hAnsi="Arial" w:cs="Arial"/>
        </w:rPr>
        <w:t>Članak 25</w:t>
      </w:r>
      <w:r w:rsidR="00E66054" w:rsidRPr="00B1454B">
        <w:rPr>
          <w:rFonts w:ascii="Arial" w:hAnsi="Arial" w:cs="Arial"/>
        </w:rPr>
        <w:t>.</w:t>
      </w:r>
    </w:p>
    <w:p w14:paraId="1CC1CB34" w14:textId="77777777" w:rsidR="00E66054" w:rsidRPr="00B1454B" w:rsidRDefault="00E66054" w:rsidP="00C44F9D">
      <w:pPr>
        <w:jc w:val="both"/>
        <w:rPr>
          <w:rFonts w:ascii="Arial" w:hAnsi="Arial" w:cs="Arial"/>
        </w:rPr>
      </w:pPr>
      <w:r w:rsidRPr="00B1454B">
        <w:rPr>
          <w:rFonts w:ascii="Arial" w:hAnsi="Arial" w:cs="Arial"/>
        </w:rPr>
        <w:t>Uprava groblja dužna je os</w:t>
      </w:r>
      <w:r w:rsidR="00626095" w:rsidRPr="00B1454B">
        <w:rPr>
          <w:rFonts w:ascii="Arial" w:hAnsi="Arial" w:cs="Arial"/>
        </w:rPr>
        <w:t xml:space="preserve">igurati dio groblja na </w:t>
      </w:r>
      <w:r w:rsidR="00C44F9D" w:rsidRPr="00B1454B">
        <w:rPr>
          <w:rFonts w:ascii="Arial" w:hAnsi="Arial" w:cs="Arial"/>
        </w:rPr>
        <w:t xml:space="preserve">mjesnim grobljima </w:t>
      </w:r>
      <w:r w:rsidRPr="00B1454B">
        <w:rPr>
          <w:rFonts w:ascii="Arial" w:hAnsi="Arial" w:cs="Arial"/>
        </w:rPr>
        <w:t>odnosno aleju za ukop hrva</w:t>
      </w:r>
      <w:r w:rsidR="00626095" w:rsidRPr="00B1454B">
        <w:rPr>
          <w:rFonts w:ascii="Arial" w:hAnsi="Arial" w:cs="Arial"/>
        </w:rPr>
        <w:t xml:space="preserve">tskih branitelja </w:t>
      </w:r>
      <w:r w:rsidRPr="00B1454B">
        <w:rPr>
          <w:rFonts w:ascii="Arial" w:hAnsi="Arial" w:cs="Arial"/>
        </w:rPr>
        <w:t>iz Domovinskog rata.</w:t>
      </w:r>
    </w:p>
    <w:p w14:paraId="519D5ABD" w14:textId="77777777" w:rsidR="005A0972" w:rsidRPr="00B1454B" w:rsidRDefault="00E66054" w:rsidP="00C44F9D">
      <w:pPr>
        <w:jc w:val="both"/>
        <w:rPr>
          <w:rFonts w:ascii="Arial" w:hAnsi="Arial" w:cs="Arial"/>
        </w:rPr>
      </w:pPr>
      <w:r w:rsidRPr="00B1454B">
        <w:rPr>
          <w:rFonts w:ascii="Arial" w:hAnsi="Arial" w:cs="Arial"/>
        </w:rPr>
        <w:t>Uprava groblja dužna je osigurati davanje na korištenje</w:t>
      </w:r>
      <w:r w:rsidR="00C44F9D" w:rsidRPr="00B1454B">
        <w:rPr>
          <w:rFonts w:ascii="Arial" w:hAnsi="Arial" w:cs="Arial"/>
        </w:rPr>
        <w:t xml:space="preserve"> </w:t>
      </w:r>
      <w:r w:rsidRPr="00B1454B">
        <w:rPr>
          <w:rFonts w:ascii="Arial" w:hAnsi="Arial" w:cs="Arial"/>
        </w:rPr>
        <w:t>grobnih mjesta za umrle hrvatske ratne vojne invalide iz Domovinskog rata i za umrle hrvatske branitelje iz Domovinskog rata</w:t>
      </w:r>
      <w:r w:rsidR="00C44F9D" w:rsidRPr="00B1454B">
        <w:rPr>
          <w:rFonts w:ascii="Arial" w:hAnsi="Arial" w:cs="Arial"/>
        </w:rPr>
        <w:t xml:space="preserve"> </w:t>
      </w:r>
      <w:r w:rsidRPr="00B1454B">
        <w:rPr>
          <w:rFonts w:ascii="Arial" w:hAnsi="Arial" w:cs="Arial"/>
        </w:rPr>
        <w:t>sukladno posebnom propisu kojim se utvrđuju prava hrvatskih</w:t>
      </w:r>
      <w:r w:rsidR="00C44F9D" w:rsidRPr="00B1454B">
        <w:rPr>
          <w:rFonts w:ascii="Arial" w:hAnsi="Arial" w:cs="Arial"/>
        </w:rPr>
        <w:t xml:space="preserve"> </w:t>
      </w:r>
      <w:r w:rsidRPr="00B1454B">
        <w:rPr>
          <w:rFonts w:ascii="Arial" w:hAnsi="Arial" w:cs="Arial"/>
        </w:rPr>
        <w:t>branitelja iz Domovinskog rata.</w:t>
      </w:r>
    </w:p>
    <w:p w14:paraId="1CAEDE21" w14:textId="77777777" w:rsidR="00A80011" w:rsidRPr="00986EDA" w:rsidRDefault="00A80011" w:rsidP="00C44F9D">
      <w:pPr>
        <w:jc w:val="both"/>
        <w:rPr>
          <w:rFonts w:ascii="Arial" w:hAnsi="Arial" w:cs="Arial"/>
          <w:highlight w:val="yellow"/>
        </w:rPr>
      </w:pPr>
    </w:p>
    <w:p w14:paraId="7B8C46D1" w14:textId="77777777" w:rsidR="00E66054" w:rsidRPr="009F31F7" w:rsidRDefault="00E66054" w:rsidP="00CA6014">
      <w:pPr>
        <w:jc w:val="center"/>
        <w:rPr>
          <w:rFonts w:ascii="Arial" w:hAnsi="Arial" w:cs="Arial"/>
        </w:rPr>
      </w:pPr>
      <w:r w:rsidRPr="009F31F7">
        <w:rPr>
          <w:rFonts w:ascii="Arial" w:hAnsi="Arial" w:cs="Arial"/>
        </w:rPr>
        <w:t>ODR</w:t>
      </w:r>
      <w:r w:rsidR="00626095" w:rsidRPr="009F31F7">
        <w:rPr>
          <w:rFonts w:ascii="Arial" w:hAnsi="Arial" w:cs="Arial"/>
        </w:rPr>
        <w:t xml:space="preserve">ŽAVANJE I UREĐIVANJE GROBLJA TE </w:t>
      </w:r>
      <w:r w:rsidRPr="009F31F7">
        <w:rPr>
          <w:rFonts w:ascii="Arial" w:hAnsi="Arial" w:cs="Arial"/>
        </w:rPr>
        <w:t>UKLANJANJE OTPADA</w:t>
      </w:r>
    </w:p>
    <w:p w14:paraId="4F85ADEB" w14:textId="77777777" w:rsidR="00E66054" w:rsidRPr="009F31F7" w:rsidRDefault="00626095" w:rsidP="005313BA">
      <w:pPr>
        <w:jc w:val="center"/>
        <w:rPr>
          <w:rFonts w:ascii="Arial" w:hAnsi="Arial" w:cs="Arial"/>
        </w:rPr>
      </w:pPr>
      <w:r w:rsidRPr="009F31F7">
        <w:rPr>
          <w:rFonts w:ascii="Arial" w:hAnsi="Arial" w:cs="Arial"/>
        </w:rPr>
        <w:t xml:space="preserve">Članak </w:t>
      </w:r>
      <w:r w:rsidR="00E20B24" w:rsidRPr="009F31F7">
        <w:rPr>
          <w:rFonts w:ascii="Arial" w:hAnsi="Arial" w:cs="Arial"/>
        </w:rPr>
        <w:t>26</w:t>
      </w:r>
      <w:r w:rsidRPr="009F31F7">
        <w:rPr>
          <w:rFonts w:ascii="Arial" w:hAnsi="Arial" w:cs="Arial"/>
        </w:rPr>
        <w:t>.</w:t>
      </w:r>
    </w:p>
    <w:p w14:paraId="566E0316" w14:textId="77777777" w:rsidR="00E66054" w:rsidRPr="009F31F7" w:rsidRDefault="00E66054" w:rsidP="00BC1D7C">
      <w:pPr>
        <w:jc w:val="both"/>
        <w:rPr>
          <w:rFonts w:ascii="Arial" w:hAnsi="Arial" w:cs="Arial"/>
        </w:rPr>
      </w:pPr>
      <w:r w:rsidRPr="009F31F7">
        <w:rPr>
          <w:rFonts w:ascii="Arial" w:hAnsi="Arial" w:cs="Arial"/>
        </w:rPr>
        <w:t>Groblja održava Uprava groblja.</w:t>
      </w:r>
    </w:p>
    <w:p w14:paraId="5579405A" w14:textId="77777777" w:rsidR="00E66054" w:rsidRPr="009F31F7" w:rsidRDefault="00E66054" w:rsidP="00BC1D7C">
      <w:pPr>
        <w:jc w:val="both"/>
        <w:rPr>
          <w:rFonts w:ascii="Arial" w:hAnsi="Arial" w:cs="Arial"/>
        </w:rPr>
      </w:pPr>
      <w:r w:rsidRPr="009F31F7">
        <w:rPr>
          <w:rFonts w:ascii="Arial" w:hAnsi="Arial" w:cs="Arial"/>
        </w:rPr>
        <w:t>Pod održavanjem groblja u smislu ove Odluke smatra se:</w:t>
      </w:r>
    </w:p>
    <w:p w14:paraId="27A6A2F9" w14:textId="1E9B0E5A" w:rsidR="00E66054" w:rsidRPr="00D26636" w:rsidRDefault="00E66054" w:rsidP="00BC1D7C">
      <w:pPr>
        <w:jc w:val="both"/>
        <w:rPr>
          <w:rFonts w:ascii="Arial" w:hAnsi="Arial" w:cs="Arial"/>
        </w:rPr>
      </w:pPr>
      <w:r w:rsidRPr="00D26636">
        <w:rPr>
          <w:rFonts w:ascii="Arial" w:hAnsi="Arial" w:cs="Arial"/>
        </w:rPr>
        <w:lastRenderedPageBreak/>
        <w:t xml:space="preserve">– održavanje građevina – </w:t>
      </w:r>
      <w:r w:rsidR="00D26636" w:rsidRPr="00D26636">
        <w:rPr>
          <w:rFonts w:ascii="Arial" w:hAnsi="Arial" w:cs="Arial"/>
        </w:rPr>
        <w:t xml:space="preserve">zgrade </w:t>
      </w:r>
      <w:r w:rsidRPr="00D26636">
        <w:rPr>
          <w:rFonts w:ascii="Arial" w:hAnsi="Arial" w:cs="Arial"/>
        </w:rPr>
        <w:t>mrtvačnice, ograde,</w:t>
      </w:r>
    </w:p>
    <w:p w14:paraId="3EC701F9" w14:textId="77777777" w:rsidR="00E66054" w:rsidRPr="00D26636" w:rsidRDefault="00E66054" w:rsidP="00BC1D7C">
      <w:pPr>
        <w:jc w:val="both"/>
        <w:rPr>
          <w:rFonts w:ascii="Arial" w:hAnsi="Arial" w:cs="Arial"/>
        </w:rPr>
      </w:pPr>
      <w:r w:rsidRPr="00D26636">
        <w:rPr>
          <w:rFonts w:ascii="Arial" w:hAnsi="Arial" w:cs="Arial"/>
        </w:rPr>
        <w:t>– održavanje glavnog križa, spomen groblja i spomen križeva,</w:t>
      </w:r>
    </w:p>
    <w:p w14:paraId="73A38D4A" w14:textId="77777777" w:rsidR="00E66054" w:rsidRPr="00D26636" w:rsidRDefault="00E66054" w:rsidP="00BC1D7C">
      <w:pPr>
        <w:jc w:val="both"/>
        <w:rPr>
          <w:rFonts w:ascii="Arial" w:hAnsi="Arial" w:cs="Arial"/>
        </w:rPr>
      </w:pPr>
      <w:r w:rsidRPr="00D26636">
        <w:rPr>
          <w:rFonts w:ascii="Arial" w:hAnsi="Arial" w:cs="Arial"/>
        </w:rPr>
        <w:t>– obrezivanje stabala i ukrasnog grmlja, kao i dosađivanje novim nasadima,</w:t>
      </w:r>
    </w:p>
    <w:p w14:paraId="647035EF" w14:textId="77777777" w:rsidR="00E66054" w:rsidRPr="00D26636" w:rsidRDefault="00E66054" w:rsidP="00BC1D7C">
      <w:pPr>
        <w:jc w:val="both"/>
        <w:rPr>
          <w:rFonts w:ascii="Arial" w:hAnsi="Arial" w:cs="Arial"/>
        </w:rPr>
      </w:pPr>
      <w:r w:rsidRPr="00D26636">
        <w:rPr>
          <w:rFonts w:ascii="Arial" w:hAnsi="Arial" w:cs="Arial"/>
        </w:rPr>
        <w:t>– košnja travnatih površina,</w:t>
      </w:r>
    </w:p>
    <w:p w14:paraId="3FD1FAF3" w14:textId="77777777" w:rsidR="00E66054" w:rsidRPr="00D26636" w:rsidRDefault="00E66054" w:rsidP="00BC1D7C">
      <w:pPr>
        <w:jc w:val="both"/>
        <w:rPr>
          <w:rFonts w:ascii="Arial" w:hAnsi="Arial" w:cs="Arial"/>
        </w:rPr>
      </w:pPr>
      <w:r w:rsidRPr="00D26636">
        <w:rPr>
          <w:rFonts w:ascii="Arial" w:hAnsi="Arial" w:cs="Arial"/>
        </w:rPr>
        <w:t>– košnja i uređenje zakorovljenih površina,</w:t>
      </w:r>
    </w:p>
    <w:p w14:paraId="7595100B" w14:textId="77777777" w:rsidR="00E66054" w:rsidRPr="00D26636" w:rsidRDefault="00E66054" w:rsidP="00BC1D7C">
      <w:pPr>
        <w:jc w:val="both"/>
        <w:rPr>
          <w:rFonts w:ascii="Arial" w:hAnsi="Arial" w:cs="Arial"/>
        </w:rPr>
      </w:pPr>
      <w:r w:rsidRPr="00D26636">
        <w:rPr>
          <w:rFonts w:ascii="Arial" w:hAnsi="Arial" w:cs="Arial"/>
        </w:rPr>
        <w:t>– održavanje putova, staza i prostora ispred mrtvačnice,</w:t>
      </w:r>
    </w:p>
    <w:p w14:paraId="7295790B" w14:textId="77777777" w:rsidR="00E66054" w:rsidRPr="00D26636" w:rsidRDefault="00E66054" w:rsidP="00BC1D7C">
      <w:pPr>
        <w:jc w:val="both"/>
        <w:rPr>
          <w:rFonts w:ascii="Arial" w:hAnsi="Arial" w:cs="Arial"/>
        </w:rPr>
      </w:pPr>
      <w:r w:rsidRPr="00D26636">
        <w:rPr>
          <w:rFonts w:ascii="Arial" w:hAnsi="Arial" w:cs="Arial"/>
        </w:rPr>
        <w:t>– čišćenje staza, putova i prostora ispred mrtvačnice od snijega,</w:t>
      </w:r>
    </w:p>
    <w:p w14:paraId="6B518F5B" w14:textId="77777777" w:rsidR="00E66054" w:rsidRPr="00D26636" w:rsidRDefault="00E66054" w:rsidP="00BC1D7C">
      <w:pPr>
        <w:jc w:val="both"/>
        <w:rPr>
          <w:rFonts w:ascii="Arial" w:hAnsi="Arial" w:cs="Arial"/>
        </w:rPr>
      </w:pPr>
      <w:r w:rsidRPr="00D26636">
        <w:rPr>
          <w:rFonts w:ascii="Arial" w:hAnsi="Arial" w:cs="Arial"/>
        </w:rPr>
        <w:t>– održavanje električnih instalacija, vodovodne mreže i drugih</w:t>
      </w:r>
      <w:r w:rsidR="00A80011" w:rsidRPr="00D26636">
        <w:rPr>
          <w:rFonts w:ascii="Arial" w:hAnsi="Arial" w:cs="Arial"/>
        </w:rPr>
        <w:t xml:space="preserve"> </w:t>
      </w:r>
      <w:r w:rsidRPr="00D26636">
        <w:rPr>
          <w:rFonts w:ascii="Arial" w:hAnsi="Arial" w:cs="Arial"/>
        </w:rPr>
        <w:t>uređaja,</w:t>
      </w:r>
    </w:p>
    <w:p w14:paraId="32F599B5" w14:textId="77777777" w:rsidR="00E66054" w:rsidRPr="00D26636" w:rsidRDefault="00E66054" w:rsidP="00BC1D7C">
      <w:pPr>
        <w:jc w:val="both"/>
        <w:rPr>
          <w:rFonts w:ascii="Arial" w:hAnsi="Arial" w:cs="Arial"/>
        </w:rPr>
      </w:pPr>
      <w:r w:rsidRPr="00D26636">
        <w:rPr>
          <w:rFonts w:ascii="Arial" w:hAnsi="Arial" w:cs="Arial"/>
        </w:rPr>
        <w:t>– skupljanje, odlaganje i organizacija odvoza otpada,</w:t>
      </w:r>
    </w:p>
    <w:p w14:paraId="13169424" w14:textId="77777777" w:rsidR="00E66054" w:rsidRPr="00D26636" w:rsidRDefault="00E66054" w:rsidP="00BC1D7C">
      <w:pPr>
        <w:jc w:val="both"/>
        <w:rPr>
          <w:rFonts w:ascii="Arial" w:hAnsi="Arial" w:cs="Arial"/>
        </w:rPr>
      </w:pPr>
      <w:r w:rsidRPr="00D26636">
        <w:rPr>
          <w:rFonts w:ascii="Arial" w:hAnsi="Arial" w:cs="Arial"/>
        </w:rPr>
        <w:t>– po potrebi i zaštita od požara.</w:t>
      </w:r>
    </w:p>
    <w:p w14:paraId="643DE552" w14:textId="77777777" w:rsidR="00E66054" w:rsidRPr="00D26636" w:rsidRDefault="00DB1ADB" w:rsidP="005313BA">
      <w:pPr>
        <w:jc w:val="center"/>
        <w:rPr>
          <w:rFonts w:ascii="Arial" w:hAnsi="Arial" w:cs="Arial"/>
        </w:rPr>
      </w:pPr>
      <w:r w:rsidRPr="00D26636">
        <w:rPr>
          <w:rFonts w:ascii="Arial" w:hAnsi="Arial" w:cs="Arial"/>
        </w:rPr>
        <w:t>Članak 2</w:t>
      </w:r>
      <w:r w:rsidR="00E20B24" w:rsidRPr="00D26636">
        <w:rPr>
          <w:rFonts w:ascii="Arial" w:hAnsi="Arial" w:cs="Arial"/>
        </w:rPr>
        <w:t>7</w:t>
      </w:r>
      <w:r w:rsidR="00626095" w:rsidRPr="00D26636">
        <w:rPr>
          <w:rFonts w:ascii="Arial" w:hAnsi="Arial" w:cs="Arial"/>
        </w:rPr>
        <w:t>.</w:t>
      </w:r>
    </w:p>
    <w:p w14:paraId="35935621" w14:textId="2EB70301" w:rsidR="00DB1ADB" w:rsidRPr="00D26636" w:rsidRDefault="00E66054" w:rsidP="00A80011">
      <w:pPr>
        <w:jc w:val="both"/>
        <w:rPr>
          <w:rFonts w:ascii="Arial" w:hAnsi="Arial" w:cs="Arial"/>
        </w:rPr>
      </w:pPr>
      <w:r w:rsidRPr="00D26636">
        <w:rPr>
          <w:rFonts w:ascii="Arial" w:hAnsi="Arial" w:cs="Arial"/>
        </w:rPr>
        <w:t>Uprava groblja dužna je p</w:t>
      </w:r>
      <w:r w:rsidR="005313BA" w:rsidRPr="00D26636">
        <w:rPr>
          <w:rFonts w:ascii="Arial" w:hAnsi="Arial" w:cs="Arial"/>
        </w:rPr>
        <w:t xml:space="preserve">oslove iz članka </w:t>
      </w:r>
      <w:r w:rsidR="00D26636" w:rsidRPr="00D26636">
        <w:rPr>
          <w:rFonts w:ascii="Arial" w:hAnsi="Arial" w:cs="Arial"/>
        </w:rPr>
        <w:t>26</w:t>
      </w:r>
      <w:r w:rsidR="00626095" w:rsidRPr="00D26636">
        <w:rPr>
          <w:rFonts w:ascii="Arial" w:hAnsi="Arial" w:cs="Arial"/>
        </w:rPr>
        <w:t xml:space="preserve">. ove Odluke </w:t>
      </w:r>
      <w:r w:rsidRPr="00D26636">
        <w:rPr>
          <w:rFonts w:ascii="Arial" w:hAnsi="Arial" w:cs="Arial"/>
        </w:rPr>
        <w:t>obavljati kontinuirano na način</w:t>
      </w:r>
      <w:r w:rsidR="00626095" w:rsidRPr="00D26636">
        <w:rPr>
          <w:rFonts w:ascii="Arial" w:hAnsi="Arial" w:cs="Arial"/>
        </w:rPr>
        <w:t xml:space="preserve"> da groblje uvijek bude uredno, </w:t>
      </w:r>
      <w:r w:rsidRPr="00D26636">
        <w:rPr>
          <w:rFonts w:ascii="Arial" w:hAnsi="Arial" w:cs="Arial"/>
        </w:rPr>
        <w:t>a prostori građevina i oprema u</w:t>
      </w:r>
      <w:r w:rsidR="00626095" w:rsidRPr="00D26636">
        <w:rPr>
          <w:rFonts w:ascii="Arial" w:hAnsi="Arial" w:cs="Arial"/>
        </w:rPr>
        <w:t xml:space="preserve"> funkcionalnom smislu ispravni, </w:t>
      </w:r>
      <w:r w:rsidRPr="00D26636">
        <w:rPr>
          <w:rFonts w:ascii="Arial" w:hAnsi="Arial" w:cs="Arial"/>
        </w:rPr>
        <w:t>uredni i čisti.</w:t>
      </w:r>
    </w:p>
    <w:p w14:paraId="705BF392" w14:textId="77777777" w:rsidR="00E66054" w:rsidRPr="00D26636" w:rsidRDefault="00DB1ADB" w:rsidP="005313BA">
      <w:pPr>
        <w:jc w:val="center"/>
        <w:rPr>
          <w:rFonts w:ascii="Arial" w:hAnsi="Arial" w:cs="Arial"/>
        </w:rPr>
      </w:pPr>
      <w:r w:rsidRPr="00D26636">
        <w:rPr>
          <w:rFonts w:ascii="Arial" w:hAnsi="Arial" w:cs="Arial"/>
        </w:rPr>
        <w:t>Članak 2</w:t>
      </w:r>
      <w:r w:rsidR="00E20B24" w:rsidRPr="00D26636">
        <w:rPr>
          <w:rFonts w:ascii="Arial" w:hAnsi="Arial" w:cs="Arial"/>
        </w:rPr>
        <w:t>8</w:t>
      </w:r>
      <w:r w:rsidR="00626095" w:rsidRPr="00D26636">
        <w:rPr>
          <w:rFonts w:ascii="Arial" w:hAnsi="Arial" w:cs="Arial"/>
        </w:rPr>
        <w:t>.</w:t>
      </w:r>
    </w:p>
    <w:p w14:paraId="129C221A" w14:textId="77777777" w:rsidR="00E66054" w:rsidRPr="00D26636" w:rsidRDefault="00E66054" w:rsidP="00BC1D7C">
      <w:pPr>
        <w:jc w:val="both"/>
        <w:rPr>
          <w:rFonts w:ascii="Arial" w:hAnsi="Arial" w:cs="Arial"/>
        </w:rPr>
      </w:pPr>
      <w:r w:rsidRPr="00D26636">
        <w:rPr>
          <w:rFonts w:ascii="Arial" w:hAnsi="Arial" w:cs="Arial"/>
        </w:rPr>
        <w:t>Osim održavanja groblja i</w:t>
      </w:r>
      <w:r w:rsidR="009E40FA" w:rsidRPr="00D26636">
        <w:rPr>
          <w:rFonts w:ascii="Arial" w:hAnsi="Arial" w:cs="Arial"/>
        </w:rPr>
        <w:t>z članka 26</w:t>
      </w:r>
      <w:r w:rsidR="00626095" w:rsidRPr="00D26636">
        <w:rPr>
          <w:rFonts w:ascii="Arial" w:hAnsi="Arial" w:cs="Arial"/>
        </w:rPr>
        <w:t xml:space="preserve">. ove Odluke, Uprava </w:t>
      </w:r>
      <w:r w:rsidRPr="00D26636">
        <w:rPr>
          <w:rFonts w:ascii="Arial" w:hAnsi="Arial" w:cs="Arial"/>
        </w:rPr>
        <w:t>groblja dužna je brinuti i o investi</w:t>
      </w:r>
      <w:r w:rsidR="00626095" w:rsidRPr="00D26636">
        <w:rPr>
          <w:rFonts w:ascii="Arial" w:hAnsi="Arial" w:cs="Arial"/>
        </w:rPr>
        <w:t xml:space="preserve">cijskim ulaganjima u groblja te </w:t>
      </w:r>
      <w:r w:rsidRPr="00D26636">
        <w:rPr>
          <w:rFonts w:ascii="Arial" w:hAnsi="Arial" w:cs="Arial"/>
        </w:rPr>
        <w:t>o proširenju groblja.</w:t>
      </w:r>
    </w:p>
    <w:p w14:paraId="0AD4EEE1" w14:textId="77777777" w:rsidR="00E66054" w:rsidRPr="00D26636" w:rsidRDefault="00E66054" w:rsidP="00BC1D7C">
      <w:pPr>
        <w:jc w:val="both"/>
        <w:rPr>
          <w:rFonts w:ascii="Arial" w:hAnsi="Arial" w:cs="Arial"/>
        </w:rPr>
      </w:pPr>
      <w:r w:rsidRPr="00D26636">
        <w:rPr>
          <w:rFonts w:ascii="Arial" w:hAnsi="Arial" w:cs="Arial"/>
        </w:rPr>
        <w:t>Pod investicijskim ulaganjima podrazumijeva se pribavljanje potrebne dokumentacije, izgradn</w:t>
      </w:r>
      <w:r w:rsidR="00626095" w:rsidRPr="00D26636">
        <w:rPr>
          <w:rFonts w:ascii="Arial" w:hAnsi="Arial" w:cs="Arial"/>
        </w:rPr>
        <w:t xml:space="preserve">ja komunalne infrastrukture </w:t>
      </w:r>
      <w:r w:rsidRPr="00D26636">
        <w:rPr>
          <w:rFonts w:ascii="Arial" w:hAnsi="Arial" w:cs="Arial"/>
        </w:rPr>
        <w:t>i ostalih građevina na prostoru g</w:t>
      </w:r>
      <w:r w:rsidR="00626095" w:rsidRPr="00D26636">
        <w:rPr>
          <w:rFonts w:ascii="Arial" w:hAnsi="Arial" w:cs="Arial"/>
        </w:rPr>
        <w:t xml:space="preserve">roblja (putovi, staze, vodovod, </w:t>
      </w:r>
      <w:r w:rsidRPr="00D26636">
        <w:rPr>
          <w:rFonts w:ascii="Arial" w:hAnsi="Arial" w:cs="Arial"/>
        </w:rPr>
        <w:t>hidranta mreža, rasvjeta, ograde, objekti i ostalo).</w:t>
      </w:r>
    </w:p>
    <w:p w14:paraId="25DCE064" w14:textId="77777777" w:rsidR="00E66054" w:rsidRPr="00D26636" w:rsidRDefault="00E66054" w:rsidP="00BC1D7C">
      <w:pPr>
        <w:jc w:val="both"/>
        <w:rPr>
          <w:rFonts w:ascii="Arial" w:hAnsi="Arial" w:cs="Arial"/>
        </w:rPr>
      </w:pPr>
      <w:r w:rsidRPr="00D26636">
        <w:rPr>
          <w:rFonts w:ascii="Arial" w:hAnsi="Arial" w:cs="Arial"/>
        </w:rPr>
        <w:t>Pod proširenjem groblja podrazumijeva se ishođenje potrebne dokumentacije, otkup potrebnog zemljišta, izgradnja komunalne infrastrukture i ostalih građevina na planiranom proširenom groblju.</w:t>
      </w:r>
    </w:p>
    <w:p w14:paraId="25992E14" w14:textId="77777777" w:rsidR="00030D76" w:rsidRPr="00D26636" w:rsidRDefault="00E20B24" w:rsidP="00030D76">
      <w:pPr>
        <w:jc w:val="center"/>
        <w:rPr>
          <w:rFonts w:ascii="Arial" w:hAnsi="Arial" w:cs="Arial"/>
        </w:rPr>
      </w:pPr>
      <w:r w:rsidRPr="00D26636">
        <w:rPr>
          <w:rFonts w:ascii="Arial" w:hAnsi="Arial" w:cs="Arial"/>
        </w:rPr>
        <w:t>Članak 29</w:t>
      </w:r>
      <w:r w:rsidR="00030D76" w:rsidRPr="00D26636">
        <w:rPr>
          <w:rFonts w:ascii="Arial" w:hAnsi="Arial" w:cs="Arial"/>
        </w:rPr>
        <w:t>.</w:t>
      </w:r>
    </w:p>
    <w:p w14:paraId="00896F44" w14:textId="77777777" w:rsidR="00030D76" w:rsidRPr="00D26636" w:rsidRDefault="00030D76" w:rsidP="00BC1D7C">
      <w:pPr>
        <w:jc w:val="both"/>
        <w:rPr>
          <w:rFonts w:ascii="Arial" w:hAnsi="Arial" w:cs="Arial"/>
        </w:rPr>
      </w:pPr>
      <w:r w:rsidRPr="00D26636">
        <w:rPr>
          <w:rFonts w:ascii="Arial" w:hAnsi="Arial" w:cs="Arial"/>
        </w:rPr>
        <w:t>O uređenju i održavanju grobnih mjesta dužni su se brinuti korisnici o svom trošku.</w:t>
      </w:r>
    </w:p>
    <w:p w14:paraId="337E2772" w14:textId="77777777" w:rsidR="00030D76" w:rsidRPr="00D26636" w:rsidRDefault="00030D76" w:rsidP="00BC1D7C">
      <w:pPr>
        <w:jc w:val="both"/>
        <w:rPr>
          <w:rFonts w:ascii="Arial" w:hAnsi="Arial" w:cs="Arial"/>
        </w:rPr>
      </w:pPr>
      <w:r w:rsidRPr="00D26636">
        <w:rPr>
          <w:rFonts w:ascii="Arial" w:hAnsi="Arial" w:cs="Arial"/>
        </w:rPr>
        <w:t>Korisnici grobnog mjesta dužni su grobna mjesta koja koriste uređivati na primjeren način te održavati red i čistoću na način</w:t>
      </w:r>
      <w:r w:rsidR="00D87F9E" w:rsidRPr="00D26636">
        <w:rPr>
          <w:rFonts w:ascii="Arial" w:hAnsi="Arial" w:cs="Arial"/>
        </w:rPr>
        <w:t xml:space="preserve"> da</w:t>
      </w:r>
      <w:r w:rsidRPr="00D26636">
        <w:rPr>
          <w:rFonts w:ascii="Arial" w:hAnsi="Arial" w:cs="Arial"/>
        </w:rPr>
        <w:t xml:space="preserve"> ne oštete susjedna grobna mjesta, a otpad odložiti na za to određeno mjesto.</w:t>
      </w:r>
    </w:p>
    <w:p w14:paraId="09BC0C8C" w14:textId="77777777" w:rsidR="00030D76" w:rsidRPr="00D26636" w:rsidRDefault="00030D76" w:rsidP="00BC1D7C">
      <w:pPr>
        <w:jc w:val="both"/>
        <w:rPr>
          <w:rFonts w:ascii="Arial" w:hAnsi="Arial" w:cs="Arial"/>
        </w:rPr>
      </w:pPr>
      <w:r w:rsidRPr="00D26636">
        <w:rPr>
          <w:rFonts w:ascii="Arial" w:hAnsi="Arial" w:cs="Arial"/>
        </w:rPr>
        <w:t>Korisnici grobnog mjesta mogu na osnovi ugovora uređenje i održavanje grobnih mjesta povjeriti Upravi groblja ili drugim pravnim ili fizičkim osobama registriranim za obavljanje tih poslova.</w:t>
      </w:r>
    </w:p>
    <w:p w14:paraId="0E3A0475" w14:textId="77777777" w:rsidR="00030D76" w:rsidRPr="00D26636" w:rsidRDefault="00030D76" w:rsidP="00BC1D7C">
      <w:pPr>
        <w:jc w:val="both"/>
        <w:rPr>
          <w:rFonts w:ascii="Arial" w:hAnsi="Arial" w:cs="Arial"/>
        </w:rPr>
      </w:pPr>
      <w:r w:rsidRPr="00D26636">
        <w:rPr>
          <w:rFonts w:ascii="Arial" w:hAnsi="Arial" w:cs="Arial"/>
        </w:rPr>
        <w:t>Uprava groblja dužna je nadzirati uređenje i održavanje grobnih mjesta od strane korisnika.</w:t>
      </w:r>
    </w:p>
    <w:p w14:paraId="62C9B110" w14:textId="77777777" w:rsidR="00030D76" w:rsidRPr="00D26636" w:rsidRDefault="00030D76" w:rsidP="00BC1D7C">
      <w:pPr>
        <w:jc w:val="both"/>
        <w:rPr>
          <w:rFonts w:ascii="Arial" w:hAnsi="Arial" w:cs="Arial"/>
        </w:rPr>
      </w:pPr>
      <w:r w:rsidRPr="00D26636">
        <w:rPr>
          <w:rFonts w:ascii="Arial" w:hAnsi="Arial" w:cs="Arial"/>
        </w:rPr>
        <w:t>Ukoliko korisnik grobnog mjesta ne održava red i čistoću grobnog mjesta, Uprava groblja može izvršiti čišćenje grobnog mjesta na trošak korisnika.</w:t>
      </w:r>
    </w:p>
    <w:p w14:paraId="6E9AAFFA" w14:textId="77777777" w:rsidR="00A80011" w:rsidRPr="00D26636" w:rsidRDefault="00A80011" w:rsidP="00A80011">
      <w:pPr>
        <w:jc w:val="both"/>
        <w:rPr>
          <w:rFonts w:ascii="Arial" w:hAnsi="Arial" w:cs="Arial"/>
        </w:rPr>
      </w:pPr>
      <w:r w:rsidRPr="00D26636">
        <w:rPr>
          <w:rFonts w:ascii="Arial" w:hAnsi="Arial" w:cs="Arial"/>
        </w:rPr>
        <w:t>O uklanjanju otpada s groblja brine Uprava groblja.</w:t>
      </w:r>
    </w:p>
    <w:p w14:paraId="3F5E0767" w14:textId="77777777" w:rsidR="00A80011" w:rsidRDefault="00A80011" w:rsidP="00BC1D7C">
      <w:pPr>
        <w:jc w:val="both"/>
        <w:rPr>
          <w:rFonts w:ascii="Arial" w:hAnsi="Arial" w:cs="Arial"/>
        </w:rPr>
      </w:pPr>
      <w:r w:rsidRPr="00D26636">
        <w:rPr>
          <w:rFonts w:ascii="Arial" w:hAnsi="Arial" w:cs="Arial"/>
        </w:rPr>
        <w:t>Uprava groblja dužna je osigurati prostor za pravilno odlaganje otpada, otpadaka vijenaca i slično, te odvoz i uklanjanje istog.</w:t>
      </w:r>
    </w:p>
    <w:p w14:paraId="68FA1BC3" w14:textId="77777777" w:rsidR="00D26636" w:rsidRDefault="00D26636" w:rsidP="00BC1D7C">
      <w:pPr>
        <w:jc w:val="both"/>
        <w:rPr>
          <w:rFonts w:ascii="Arial" w:hAnsi="Arial" w:cs="Arial"/>
        </w:rPr>
      </w:pPr>
    </w:p>
    <w:p w14:paraId="72AB3C60" w14:textId="77777777" w:rsidR="00D26636" w:rsidRPr="00D26636" w:rsidRDefault="00D26636" w:rsidP="00BC1D7C">
      <w:pPr>
        <w:jc w:val="both"/>
        <w:rPr>
          <w:rFonts w:ascii="Arial" w:hAnsi="Arial" w:cs="Arial"/>
        </w:rPr>
      </w:pPr>
    </w:p>
    <w:p w14:paraId="154EBE62" w14:textId="77777777" w:rsidR="00030D76" w:rsidRPr="00D26636" w:rsidRDefault="00030D76" w:rsidP="00030D76">
      <w:pPr>
        <w:jc w:val="center"/>
        <w:rPr>
          <w:rFonts w:ascii="Arial" w:hAnsi="Arial" w:cs="Arial"/>
        </w:rPr>
      </w:pPr>
      <w:r w:rsidRPr="00D26636">
        <w:rPr>
          <w:rFonts w:ascii="Arial" w:hAnsi="Arial" w:cs="Arial"/>
        </w:rPr>
        <w:t>Čl</w:t>
      </w:r>
      <w:r w:rsidR="00E20B24" w:rsidRPr="00D26636">
        <w:rPr>
          <w:rFonts w:ascii="Arial" w:hAnsi="Arial" w:cs="Arial"/>
        </w:rPr>
        <w:t>anak 30</w:t>
      </w:r>
      <w:r w:rsidRPr="00D26636">
        <w:rPr>
          <w:rFonts w:ascii="Arial" w:hAnsi="Arial" w:cs="Arial"/>
        </w:rPr>
        <w:t>.</w:t>
      </w:r>
    </w:p>
    <w:p w14:paraId="08EA5F6A" w14:textId="3E7B4F34" w:rsidR="00030D76" w:rsidRPr="00D26636" w:rsidRDefault="00030D76" w:rsidP="00BC1D7C">
      <w:pPr>
        <w:jc w:val="both"/>
        <w:rPr>
          <w:rFonts w:ascii="Arial" w:hAnsi="Arial" w:cs="Arial"/>
        </w:rPr>
      </w:pPr>
      <w:r w:rsidRPr="00D26636">
        <w:rPr>
          <w:rFonts w:ascii="Arial" w:hAnsi="Arial" w:cs="Arial"/>
        </w:rPr>
        <w:t xml:space="preserve">Održavanje grobnih mjesta osoba od posebnog povijesnog i društvenog značaja obavlja Uprava groblja. Radi davanja prijedloga i mišljenja o vrijednim nadgrobnim spomenicima, a u svrhu očuvanja kulturno-povijesne baštine na grobljima </w:t>
      </w:r>
      <w:r w:rsidR="00D26636" w:rsidRPr="00D26636">
        <w:rPr>
          <w:rFonts w:ascii="Arial" w:hAnsi="Arial" w:cs="Arial"/>
        </w:rPr>
        <w:t>Općine Klakar</w:t>
      </w:r>
      <w:r w:rsidRPr="00D26636">
        <w:rPr>
          <w:rFonts w:ascii="Arial" w:hAnsi="Arial" w:cs="Arial"/>
        </w:rPr>
        <w:t xml:space="preserve">, </w:t>
      </w:r>
      <w:r w:rsidR="00D26636" w:rsidRPr="00D26636">
        <w:rPr>
          <w:rFonts w:ascii="Arial" w:hAnsi="Arial" w:cs="Arial"/>
        </w:rPr>
        <w:t>O</w:t>
      </w:r>
      <w:r w:rsidRPr="00D26636">
        <w:rPr>
          <w:rFonts w:ascii="Arial" w:hAnsi="Arial" w:cs="Arial"/>
        </w:rPr>
        <w:t xml:space="preserve">dluku donosi Općinsko vijeće Općine </w:t>
      </w:r>
      <w:r w:rsidR="00D26636" w:rsidRPr="00D26636">
        <w:rPr>
          <w:rFonts w:ascii="Arial" w:hAnsi="Arial" w:cs="Arial"/>
        </w:rPr>
        <w:t>Klakar.</w:t>
      </w:r>
    </w:p>
    <w:p w14:paraId="225B269F" w14:textId="77777777" w:rsidR="00A80011" w:rsidRPr="00986EDA" w:rsidRDefault="00A80011" w:rsidP="00BC1D7C">
      <w:pPr>
        <w:jc w:val="both"/>
        <w:rPr>
          <w:rFonts w:ascii="Arial" w:hAnsi="Arial" w:cs="Arial"/>
          <w:highlight w:val="yellow"/>
        </w:rPr>
      </w:pPr>
    </w:p>
    <w:p w14:paraId="1DE575AF" w14:textId="77777777" w:rsidR="00A80011" w:rsidRPr="00D26636" w:rsidRDefault="00A80011" w:rsidP="00A80011">
      <w:pPr>
        <w:jc w:val="both"/>
        <w:rPr>
          <w:rFonts w:ascii="Arial" w:hAnsi="Arial" w:cs="Arial"/>
        </w:rPr>
      </w:pPr>
      <w:r w:rsidRPr="00D26636">
        <w:rPr>
          <w:rFonts w:ascii="Arial" w:hAnsi="Arial" w:cs="Arial"/>
        </w:rPr>
        <w:t>UTVRĐIVANJE USKLAĐENOSTI IZGLEDA GROBNOG MJESTA I SPOMEN-OBILJEŽJA</w:t>
      </w:r>
    </w:p>
    <w:p w14:paraId="06E07ED6" w14:textId="77777777" w:rsidR="00030D76" w:rsidRPr="00D26636" w:rsidRDefault="00E20B24" w:rsidP="00030D76">
      <w:pPr>
        <w:jc w:val="center"/>
        <w:rPr>
          <w:rFonts w:ascii="Arial" w:hAnsi="Arial" w:cs="Arial"/>
        </w:rPr>
      </w:pPr>
      <w:r w:rsidRPr="00D26636">
        <w:rPr>
          <w:rFonts w:ascii="Arial" w:hAnsi="Arial" w:cs="Arial"/>
        </w:rPr>
        <w:t>Članak 31</w:t>
      </w:r>
      <w:r w:rsidR="00030D76" w:rsidRPr="00D26636">
        <w:rPr>
          <w:rFonts w:ascii="Arial" w:hAnsi="Arial" w:cs="Arial"/>
        </w:rPr>
        <w:t>.</w:t>
      </w:r>
    </w:p>
    <w:p w14:paraId="6D6E9D6C" w14:textId="77777777" w:rsidR="00030D76" w:rsidRPr="00D26636" w:rsidRDefault="00030D76" w:rsidP="00BC1D7C">
      <w:pPr>
        <w:jc w:val="both"/>
        <w:rPr>
          <w:rFonts w:ascii="Arial" w:hAnsi="Arial" w:cs="Arial"/>
        </w:rPr>
      </w:pPr>
      <w:r w:rsidRPr="00D26636">
        <w:rPr>
          <w:rFonts w:ascii="Arial" w:hAnsi="Arial" w:cs="Arial"/>
        </w:rPr>
        <w:t>Svako grobno mjesto mora biti označeno prikladnim nadgrobnim znakom i natpisom.</w:t>
      </w:r>
    </w:p>
    <w:p w14:paraId="479A3597" w14:textId="77777777" w:rsidR="00030D76" w:rsidRPr="00D26636" w:rsidRDefault="00030D76" w:rsidP="00BC1D7C">
      <w:pPr>
        <w:jc w:val="both"/>
        <w:rPr>
          <w:rFonts w:ascii="Arial" w:hAnsi="Arial" w:cs="Arial"/>
        </w:rPr>
      </w:pPr>
      <w:r w:rsidRPr="00D26636">
        <w:rPr>
          <w:rFonts w:ascii="Arial" w:hAnsi="Arial" w:cs="Arial"/>
        </w:rPr>
        <w:t>Korisnik grobnog mjesta odlučuje o obliku i načinu uređenja grobnog mjesta pridržavajući se Plana uređenja groblja, rasporeda i korištenja grobnih mjesta te odredaba ove Odluke.</w:t>
      </w:r>
    </w:p>
    <w:p w14:paraId="0206B75A" w14:textId="77777777" w:rsidR="00030D76" w:rsidRPr="00D26636" w:rsidRDefault="00030D76" w:rsidP="00BC1D7C">
      <w:pPr>
        <w:jc w:val="both"/>
        <w:rPr>
          <w:rFonts w:ascii="Arial" w:hAnsi="Arial" w:cs="Arial"/>
        </w:rPr>
      </w:pPr>
      <w:r w:rsidRPr="00D26636">
        <w:rPr>
          <w:rFonts w:ascii="Arial" w:hAnsi="Arial" w:cs="Arial"/>
        </w:rPr>
        <w:t>Natpisi na grobnim mjestima ne smiju vrijeđati ničije nacionalne, vjerske ili moralne osjećaje, niti na bilo koji način povrijediti uspomenu na pokojnika. Kada se nadgrobni spomenici postavljaju od materijala trajne vrijednosti, moraju po obliku i načinu izvedbe biti u skladu sa okolinom i mjesnim običajima.</w:t>
      </w:r>
    </w:p>
    <w:p w14:paraId="56B4B4D6" w14:textId="77777777" w:rsidR="00030D76" w:rsidRPr="00D26636" w:rsidRDefault="00030D76" w:rsidP="00BC1D7C">
      <w:pPr>
        <w:jc w:val="both"/>
        <w:rPr>
          <w:rFonts w:ascii="Arial" w:hAnsi="Arial" w:cs="Arial"/>
        </w:rPr>
      </w:pPr>
      <w:r w:rsidRPr="00D26636">
        <w:rPr>
          <w:rFonts w:ascii="Arial" w:hAnsi="Arial" w:cs="Arial"/>
        </w:rPr>
        <w:t>Prije izgradnje, dogradnje ili rekonstrukcije nadgrobnog spomenika na grobnom mjestu korisnik mora ishoditi suglasnost i dozvolu za izvođenje radova na groblju od Uprave groblja glede oblika i načina izvedbe istog.</w:t>
      </w:r>
    </w:p>
    <w:p w14:paraId="6D8A57F9" w14:textId="77777777" w:rsidR="00D87F9E" w:rsidRPr="00D26636" w:rsidRDefault="00D87F9E" w:rsidP="00E66054">
      <w:pPr>
        <w:rPr>
          <w:rFonts w:ascii="Arial" w:hAnsi="Arial" w:cs="Arial"/>
        </w:rPr>
      </w:pPr>
    </w:p>
    <w:p w14:paraId="6F5DE151" w14:textId="77777777" w:rsidR="00763ED9" w:rsidRPr="00D26636" w:rsidRDefault="00763ED9" w:rsidP="00763ED9">
      <w:pPr>
        <w:jc w:val="center"/>
        <w:rPr>
          <w:rFonts w:ascii="Arial" w:hAnsi="Arial" w:cs="Arial"/>
        </w:rPr>
      </w:pPr>
      <w:r w:rsidRPr="00D26636">
        <w:rPr>
          <w:rFonts w:ascii="Arial" w:hAnsi="Arial" w:cs="Arial"/>
        </w:rPr>
        <w:t>RADOVI NA GROBLJU</w:t>
      </w:r>
    </w:p>
    <w:p w14:paraId="7F99D5FC" w14:textId="77777777" w:rsidR="00E66054" w:rsidRPr="00D26636" w:rsidRDefault="00DB1ADB" w:rsidP="007826F0">
      <w:pPr>
        <w:jc w:val="center"/>
        <w:rPr>
          <w:rFonts w:ascii="Arial" w:hAnsi="Arial" w:cs="Arial"/>
        </w:rPr>
      </w:pPr>
      <w:r w:rsidRPr="00D26636">
        <w:rPr>
          <w:rFonts w:ascii="Arial" w:hAnsi="Arial" w:cs="Arial"/>
        </w:rPr>
        <w:t>Član</w:t>
      </w:r>
      <w:r w:rsidR="00A80011" w:rsidRPr="00D26636">
        <w:rPr>
          <w:rFonts w:ascii="Arial" w:hAnsi="Arial" w:cs="Arial"/>
        </w:rPr>
        <w:t>ak 32</w:t>
      </w:r>
      <w:r w:rsidR="00E66054" w:rsidRPr="00D26636">
        <w:rPr>
          <w:rFonts w:ascii="Arial" w:hAnsi="Arial" w:cs="Arial"/>
        </w:rPr>
        <w:t>.</w:t>
      </w:r>
    </w:p>
    <w:p w14:paraId="4BB32499" w14:textId="405CC066" w:rsidR="00E66054" w:rsidRPr="00D26636" w:rsidRDefault="00E66054" w:rsidP="00BC1D7C">
      <w:pPr>
        <w:jc w:val="both"/>
        <w:rPr>
          <w:rFonts w:ascii="Arial" w:hAnsi="Arial" w:cs="Arial"/>
        </w:rPr>
      </w:pPr>
      <w:r w:rsidRPr="00D26636">
        <w:rPr>
          <w:rFonts w:ascii="Arial" w:hAnsi="Arial" w:cs="Arial"/>
        </w:rPr>
        <w:t>Iskop grobova i grobnica, te izvođenje osnovnih građevinskih radova (izgradnja grobnih te</w:t>
      </w:r>
      <w:r w:rsidR="007826F0" w:rsidRPr="00D26636">
        <w:rPr>
          <w:rFonts w:ascii="Arial" w:hAnsi="Arial" w:cs="Arial"/>
        </w:rPr>
        <w:t xml:space="preserve">melja, okvira, grobnica, kazeta </w:t>
      </w:r>
      <w:r w:rsidRPr="00D26636">
        <w:rPr>
          <w:rFonts w:ascii="Arial" w:hAnsi="Arial" w:cs="Arial"/>
        </w:rPr>
        <w:t>za u</w:t>
      </w:r>
      <w:r w:rsidR="007826F0" w:rsidRPr="00D26636">
        <w:rPr>
          <w:rFonts w:ascii="Arial" w:hAnsi="Arial" w:cs="Arial"/>
        </w:rPr>
        <w:t xml:space="preserve">rne i betonskih dekica) </w:t>
      </w:r>
      <w:r w:rsidR="00D26636" w:rsidRPr="00D26636">
        <w:rPr>
          <w:rFonts w:ascii="Arial" w:hAnsi="Arial" w:cs="Arial"/>
        </w:rPr>
        <w:t xml:space="preserve">mogu obavljati samo </w:t>
      </w:r>
      <w:r w:rsidR="007826F0" w:rsidRPr="00D26636">
        <w:rPr>
          <w:rFonts w:ascii="Arial" w:hAnsi="Arial" w:cs="Arial"/>
        </w:rPr>
        <w:t>ovlašten</w:t>
      </w:r>
      <w:r w:rsidR="00D26636" w:rsidRPr="00D26636">
        <w:rPr>
          <w:rFonts w:ascii="Arial" w:hAnsi="Arial" w:cs="Arial"/>
        </w:rPr>
        <w:t>e</w:t>
      </w:r>
      <w:r w:rsidR="007826F0" w:rsidRPr="00D26636">
        <w:rPr>
          <w:rFonts w:ascii="Arial" w:hAnsi="Arial" w:cs="Arial"/>
        </w:rPr>
        <w:t xml:space="preserve"> osob</w:t>
      </w:r>
      <w:r w:rsidR="00D26636" w:rsidRPr="00D26636">
        <w:rPr>
          <w:rFonts w:ascii="Arial" w:hAnsi="Arial" w:cs="Arial"/>
        </w:rPr>
        <w:t>e (fizičke i pravne), uz prethodnu dozvolu Uprave groblja.</w:t>
      </w:r>
    </w:p>
    <w:p w14:paraId="328FEBC2" w14:textId="77777777" w:rsidR="00E66054" w:rsidRPr="00D26636" w:rsidRDefault="00E66054" w:rsidP="00BC1D7C">
      <w:pPr>
        <w:jc w:val="both"/>
        <w:rPr>
          <w:rFonts w:ascii="Arial" w:hAnsi="Arial" w:cs="Arial"/>
        </w:rPr>
      </w:pPr>
      <w:r w:rsidRPr="00D26636">
        <w:rPr>
          <w:rFonts w:ascii="Arial" w:hAnsi="Arial" w:cs="Arial"/>
        </w:rPr>
        <w:t>Radove na izgradnji nadgrobnih spomenika i uređaja na grobovima mogu izvoditi fizičke i pravne osobe registrirane za obavljanje te djelatnosti.</w:t>
      </w:r>
    </w:p>
    <w:p w14:paraId="565433B6" w14:textId="77777777" w:rsidR="00E66054" w:rsidRPr="00D26636" w:rsidRDefault="00E66054" w:rsidP="00BC1D7C">
      <w:pPr>
        <w:jc w:val="both"/>
        <w:rPr>
          <w:rFonts w:ascii="Arial" w:hAnsi="Arial" w:cs="Arial"/>
        </w:rPr>
      </w:pPr>
      <w:r w:rsidRPr="00D26636">
        <w:rPr>
          <w:rFonts w:ascii="Arial" w:hAnsi="Arial" w:cs="Arial"/>
        </w:rPr>
        <w:t>Pri izvođenju radova iz sta</w:t>
      </w:r>
      <w:r w:rsidR="007826F0" w:rsidRPr="00D26636">
        <w:rPr>
          <w:rFonts w:ascii="Arial" w:hAnsi="Arial" w:cs="Arial"/>
        </w:rPr>
        <w:t xml:space="preserve">vka 2. ovog članka, izvođači su </w:t>
      </w:r>
      <w:r w:rsidRPr="00D26636">
        <w:rPr>
          <w:rFonts w:ascii="Arial" w:hAnsi="Arial" w:cs="Arial"/>
        </w:rPr>
        <w:t>dužni pridržavati se odredaba o redu na groblju, a naročito:</w:t>
      </w:r>
    </w:p>
    <w:p w14:paraId="7750BCD5" w14:textId="77777777" w:rsidR="00E66054" w:rsidRPr="00D26636" w:rsidRDefault="00E66054" w:rsidP="00BC1D7C">
      <w:pPr>
        <w:jc w:val="both"/>
        <w:rPr>
          <w:rFonts w:ascii="Arial" w:hAnsi="Arial" w:cs="Arial"/>
        </w:rPr>
      </w:pPr>
      <w:r w:rsidRPr="00D26636">
        <w:rPr>
          <w:rFonts w:ascii="Arial" w:hAnsi="Arial" w:cs="Arial"/>
        </w:rPr>
        <w:t xml:space="preserve">– radovi se moraju izvoditi </w:t>
      </w:r>
      <w:r w:rsidR="007826F0" w:rsidRPr="00D26636">
        <w:rPr>
          <w:rFonts w:ascii="Arial" w:hAnsi="Arial" w:cs="Arial"/>
        </w:rPr>
        <w:t xml:space="preserve">na način da se do najveće mjere </w:t>
      </w:r>
      <w:r w:rsidRPr="00D26636">
        <w:rPr>
          <w:rFonts w:ascii="Arial" w:hAnsi="Arial" w:cs="Arial"/>
        </w:rPr>
        <w:t xml:space="preserve">očuva mir i dostojanstvo </w:t>
      </w:r>
      <w:r w:rsidR="007826F0" w:rsidRPr="00D26636">
        <w:rPr>
          <w:rFonts w:ascii="Arial" w:hAnsi="Arial" w:cs="Arial"/>
        </w:rPr>
        <w:t xml:space="preserve">na groblju, a mogu se obavljati </w:t>
      </w:r>
      <w:r w:rsidRPr="00D26636">
        <w:rPr>
          <w:rFonts w:ascii="Arial" w:hAnsi="Arial" w:cs="Arial"/>
        </w:rPr>
        <w:t>samo u radne dane u vrijeme uredovnog radnog vremena</w:t>
      </w:r>
      <w:r w:rsidR="00A80011" w:rsidRPr="00D26636">
        <w:rPr>
          <w:rFonts w:ascii="Arial" w:hAnsi="Arial" w:cs="Arial"/>
        </w:rPr>
        <w:t xml:space="preserve"> </w:t>
      </w:r>
      <w:r w:rsidRPr="00D26636">
        <w:rPr>
          <w:rFonts w:ascii="Arial" w:hAnsi="Arial" w:cs="Arial"/>
        </w:rPr>
        <w:t xml:space="preserve">groblja, nikako za vrijeme </w:t>
      </w:r>
      <w:r w:rsidR="007826F0" w:rsidRPr="00D26636">
        <w:rPr>
          <w:rFonts w:ascii="Arial" w:hAnsi="Arial" w:cs="Arial"/>
        </w:rPr>
        <w:t xml:space="preserve">sprovoda, nedjeljom ili na dane </w:t>
      </w:r>
      <w:r w:rsidRPr="00D26636">
        <w:rPr>
          <w:rFonts w:ascii="Arial" w:hAnsi="Arial" w:cs="Arial"/>
        </w:rPr>
        <w:t>vjerskih blagdana.</w:t>
      </w:r>
    </w:p>
    <w:p w14:paraId="6F6930E9" w14:textId="77777777" w:rsidR="00E66054" w:rsidRPr="00D26636" w:rsidRDefault="00E66054" w:rsidP="00BC1D7C">
      <w:pPr>
        <w:jc w:val="both"/>
        <w:rPr>
          <w:rFonts w:ascii="Arial" w:hAnsi="Arial" w:cs="Arial"/>
        </w:rPr>
      </w:pPr>
      <w:r w:rsidRPr="00D26636">
        <w:rPr>
          <w:rFonts w:ascii="Arial" w:hAnsi="Arial" w:cs="Arial"/>
        </w:rPr>
        <w:t>– građevni materijal (opeka, k</w:t>
      </w:r>
      <w:r w:rsidR="007826F0" w:rsidRPr="00D26636">
        <w:rPr>
          <w:rFonts w:ascii="Arial" w:hAnsi="Arial" w:cs="Arial"/>
        </w:rPr>
        <w:t xml:space="preserve">amen, šljunak, pijesak, cement, </w:t>
      </w:r>
      <w:r w:rsidRPr="00D26636">
        <w:rPr>
          <w:rFonts w:ascii="Arial" w:hAnsi="Arial" w:cs="Arial"/>
        </w:rPr>
        <w:t>vapno i drugo) može se držat</w:t>
      </w:r>
      <w:r w:rsidR="007826F0" w:rsidRPr="00D26636">
        <w:rPr>
          <w:rFonts w:ascii="Arial" w:hAnsi="Arial" w:cs="Arial"/>
        </w:rPr>
        <w:t xml:space="preserve">i na groblju samo kraće vrijeme </w:t>
      </w:r>
      <w:r w:rsidRPr="00D26636">
        <w:rPr>
          <w:rFonts w:ascii="Arial" w:hAnsi="Arial" w:cs="Arial"/>
        </w:rPr>
        <w:t>koje je neophodno za izvršen</w:t>
      </w:r>
      <w:r w:rsidR="007826F0" w:rsidRPr="00D26636">
        <w:rPr>
          <w:rFonts w:ascii="Arial" w:hAnsi="Arial" w:cs="Arial"/>
        </w:rPr>
        <w:t xml:space="preserve">je radova i na način da se time </w:t>
      </w:r>
      <w:r w:rsidRPr="00D26636">
        <w:rPr>
          <w:rFonts w:ascii="Arial" w:hAnsi="Arial" w:cs="Arial"/>
        </w:rPr>
        <w:t>ne ometaju korisnici,</w:t>
      </w:r>
    </w:p>
    <w:p w14:paraId="31864C76" w14:textId="77777777" w:rsidR="00E66054" w:rsidRPr="00D26636" w:rsidRDefault="00E66054" w:rsidP="00BC1D7C">
      <w:pPr>
        <w:jc w:val="both"/>
        <w:rPr>
          <w:rFonts w:ascii="Arial" w:hAnsi="Arial" w:cs="Arial"/>
        </w:rPr>
      </w:pPr>
      <w:r w:rsidRPr="00D26636">
        <w:rPr>
          <w:rFonts w:ascii="Arial" w:hAnsi="Arial" w:cs="Arial"/>
        </w:rPr>
        <w:t>– u slučaju prekida radova, kao i poslije njihova završetka izvođač je dužan bez odlaganja radilište dovesti u prijašnje stanje,</w:t>
      </w:r>
    </w:p>
    <w:p w14:paraId="0830216A" w14:textId="77777777" w:rsidR="00E66054" w:rsidRPr="00D26636" w:rsidRDefault="00E66054" w:rsidP="00BC1D7C">
      <w:pPr>
        <w:jc w:val="both"/>
        <w:rPr>
          <w:rFonts w:ascii="Arial" w:hAnsi="Arial" w:cs="Arial"/>
        </w:rPr>
      </w:pPr>
      <w:r w:rsidRPr="00D26636">
        <w:rPr>
          <w:rFonts w:ascii="Arial" w:hAnsi="Arial" w:cs="Arial"/>
        </w:rPr>
        <w:lastRenderedPageBreak/>
        <w:t>– za prijevoz materijala potrebnog za izvođenje radova na groblju, mogu se koristiti samo</w:t>
      </w:r>
      <w:r w:rsidR="007826F0" w:rsidRPr="00D26636">
        <w:rPr>
          <w:rFonts w:ascii="Arial" w:hAnsi="Arial" w:cs="Arial"/>
        </w:rPr>
        <w:t xml:space="preserve"> oni putovi i staze koje odredi </w:t>
      </w:r>
      <w:r w:rsidRPr="00D26636">
        <w:rPr>
          <w:rFonts w:ascii="Arial" w:hAnsi="Arial" w:cs="Arial"/>
        </w:rPr>
        <w:t>Uprava groblja.</w:t>
      </w:r>
    </w:p>
    <w:p w14:paraId="397E8B1E" w14:textId="77777777" w:rsidR="00E66054" w:rsidRPr="00D26636" w:rsidRDefault="00E66054" w:rsidP="00BC1D7C">
      <w:pPr>
        <w:jc w:val="both"/>
        <w:rPr>
          <w:rFonts w:ascii="Arial" w:hAnsi="Arial" w:cs="Arial"/>
        </w:rPr>
      </w:pPr>
      <w:r w:rsidRPr="00D26636">
        <w:rPr>
          <w:rFonts w:ascii="Arial" w:hAnsi="Arial" w:cs="Arial"/>
        </w:rPr>
        <w:t>Radovi iz stavka 2. ovog članka mogu se obavljati samo nakon prethodne prijave Upravi gro</w:t>
      </w:r>
      <w:r w:rsidR="007826F0" w:rsidRPr="00D26636">
        <w:rPr>
          <w:rFonts w:ascii="Arial" w:hAnsi="Arial" w:cs="Arial"/>
        </w:rPr>
        <w:t xml:space="preserve">blja i ishođenja suglasnosti za </w:t>
      </w:r>
      <w:r w:rsidRPr="00D26636">
        <w:rPr>
          <w:rFonts w:ascii="Arial" w:hAnsi="Arial" w:cs="Arial"/>
        </w:rPr>
        <w:t>izvođenje istih.</w:t>
      </w:r>
    </w:p>
    <w:p w14:paraId="46ABCCCC" w14:textId="77777777" w:rsidR="00E66054" w:rsidRPr="00D26636" w:rsidRDefault="00E66054" w:rsidP="00BC1D7C">
      <w:pPr>
        <w:jc w:val="both"/>
        <w:rPr>
          <w:rFonts w:ascii="Arial" w:hAnsi="Arial" w:cs="Arial"/>
        </w:rPr>
      </w:pPr>
      <w:r w:rsidRPr="00D26636">
        <w:rPr>
          <w:rFonts w:ascii="Arial" w:hAnsi="Arial" w:cs="Arial"/>
        </w:rPr>
        <w:t>Uprava groblja zabranit će rad onom izvođaču radova koji</w:t>
      </w:r>
      <w:r w:rsidR="007826F0" w:rsidRPr="00D26636">
        <w:rPr>
          <w:rFonts w:ascii="Arial" w:hAnsi="Arial" w:cs="Arial"/>
        </w:rPr>
        <w:t xml:space="preserve"> </w:t>
      </w:r>
      <w:r w:rsidRPr="00D26636">
        <w:rPr>
          <w:rFonts w:ascii="Arial" w:hAnsi="Arial" w:cs="Arial"/>
        </w:rPr>
        <w:t>započne s radom bez prethodne do</w:t>
      </w:r>
      <w:r w:rsidR="00381BB8" w:rsidRPr="00D26636">
        <w:rPr>
          <w:rFonts w:ascii="Arial" w:hAnsi="Arial" w:cs="Arial"/>
        </w:rPr>
        <w:t>zvole iz stavka 4. ovog članka</w:t>
      </w:r>
      <w:r w:rsidR="007826F0" w:rsidRPr="00D26636">
        <w:rPr>
          <w:rFonts w:ascii="Arial" w:hAnsi="Arial" w:cs="Arial"/>
        </w:rPr>
        <w:t xml:space="preserve"> t</w:t>
      </w:r>
      <w:r w:rsidRPr="00D26636">
        <w:rPr>
          <w:rFonts w:ascii="Arial" w:hAnsi="Arial" w:cs="Arial"/>
        </w:rPr>
        <w:t>e koji se ne pridržava utvrđene lokacije i drugih uvjeta za uređenje i izgradnju grobnih mjesta.</w:t>
      </w:r>
    </w:p>
    <w:p w14:paraId="47DC9237" w14:textId="77777777" w:rsidR="00763ED9" w:rsidRPr="00D26636" w:rsidRDefault="00763ED9" w:rsidP="00763ED9">
      <w:pPr>
        <w:jc w:val="center"/>
        <w:rPr>
          <w:rFonts w:ascii="Arial" w:hAnsi="Arial" w:cs="Arial"/>
        </w:rPr>
      </w:pPr>
      <w:r w:rsidRPr="00D26636">
        <w:rPr>
          <w:rFonts w:ascii="Arial" w:hAnsi="Arial" w:cs="Arial"/>
        </w:rPr>
        <w:t>Članak</w:t>
      </w:r>
      <w:r w:rsidR="006338D9" w:rsidRPr="00D26636">
        <w:rPr>
          <w:rFonts w:ascii="Arial" w:hAnsi="Arial" w:cs="Arial"/>
        </w:rPr>
        <w:t xml:space="preserve"> 33</w:t>
      </w:r>
      <w:r w:rsidR="00DB1ADB" w:rsidRPr="00D26636">
        <w:rPr>
          <w:rFonts w:ascii="Arial" w:hAnsi="Arial" w:cs="Arial"/>
        </w:rPr>
        <w:t>.</w:t>
      </w:r>
    </w:p>
    <w:p w14:paraId="73E2153B" w14:textId="77777777" w:rsidR="00763ED9" w:rsidRPr="00D26636" w:rsidRDefault="00763ED9" w:rsidP="00BC1D7C">
      <w:pPr>
        <w:jc w:val="both"/>
        <w:rPr>
          <w:rFonts w:ascii="Arial" w:hAnsi="Arial" w:cs="Arial"/>
        </w:rPr>
      </w:pPr>
      <w:r w:rsidRPr="00D26636">
        <w:rPr>
          <w:rFonts w:ascii="Arial" w:hAnsi="Arial" w:cs="Arial"/>
        </w:rPr>
        <w:t xml:space="preserve">Za izdavanje suglasnosti iz prethodnog članka, korisnik grobnog mjesta obvezan je priložiti: </w:t>
      </w:r>
    </w:p>
    <w:p w14:paraId="43555CB0" w14:textId="77777777" w:rsidR="00763ED9" w:rsidRPr="00D26636" w:rsidRDefault="00763ED9" w:rsidP="00763ED9">
      <w:pPr>
        <w:jc w:val="both"/>
        <w:rPr>
          <w:rFonts w:ascii="Arial" w:hAnsi="Arial" w:cs="Arial"/>
        </w:rPr>
      </w:pPr>
      <w:r w:rsidRPr="00D26636">
        <w:rPr>
          <w:rFonts w:ascii="Arial" w:hAnsi="Arial" w:cs="Arial"/>
        </w:rPr>
        <w:tab/>
        <w:t>- zahtjev za izdavanje suglasnosti vlastoručno potpisan, s naznačenim OIB-om korisnika grobnog mjesta</w:t>
      </w:r>
    </w:p>
    <w:p w14:paraId="3CD1A747" w14:textId="77777777" w:rsidR="00763ED9" w:rsidRPr="00D26636" w:rsidRDefault="00763ED9" w:rsidP="00763ED9">
      <w:pPr>
        <w:jc w:val="both"/>
        <w:rPr>
          <w:rFonts w:ascii="Arial" w:hAnsi="Arial" w:cs="Arial"/>
        </w:rPr>
      </w:pPr>
      <w:r w:rsidRPr="00D26636">
        <w:rPr>
          <w:rFonts w:ascii="Arial" w:hAnsi="Arial" w:cs="Arial"/>
        </w:rPr>
        <w:tab/>
        <w:t xml:space="preserve">- ako ima više korisnika grobnog mjesta za izvođenje radova, potrebna je suglasnost svih korisnika grobnog mjesta, a iznimno korisnik grobnog mjesta može izvoditi radove i bez njihove suglasnosti, uz obvezno prilaganje javnobilježnički ovjerene izjave kojom prihvaća odgovornost prema ostalim </w:t>
      </w:r>
      <w:proofErr w:type="spellStart"/>
      <w:r w:rsidRPr="00D26636">
        <w:rPr>
          <w:rFonts w:ascii="Arial" w:hAnsi="Arial" w:cs="Arial"/>
        </w:rPr>
        <w:t>sukorisnicima</w:t>
      </w:r>
      <w:proofErr w:type="spellEnd"/>
      <w:r w:rsidRPr="00D26636">
        <w:rPr>
          <w:rFonts w:ascii="Arial" w:hAnsi="Arial" w:cs="Arial"/>
        </w:rPr>
        <w:t xml:space="preserve"> i – dva nacrta gradnje i opremanja grobnog mjesta te nacrte gravure s navedenim dimenzijama ploče i položajem i dimenzijama teksta koji odgovaraju propisanim dimenzijama i po načinu izvođenju u skladu s okolinom</w:t>
      </w:r>
    </w:p>
    <w:p w14:paraId="520B1261" w14:textId="77777777" w:rsidR="00381BB8" w:rsidRPr="00D26636" w:rsidRDefault="00763ED9" w:rsidP="00763ED9">
      <w:pPr>
        <w:jc w:val="both"/>
        <w:rPr>
          <w:rFonts w:ascii="Arial" w:hAnsi="Arial" w:cs="Arial"/>
        </w:rPr>
      </w:pPr>
      <w:r w:rsidRPr="00D26636">
        <w:rPr>
          <w:rFonts w:ascii="Arial" w:hAnsi="Arial" w:cs="Arial"/>
        </w:rPr>
        <w:t>Upravitelj groblja izdaje suglasnost iz ovog članka u roku od 60 dana od dana uredno predanog zahtjeva. Ukoliko upravitelj ne izda suglasnost u navedenom roku, smatra se da je suglasnost dana, osim ako groblje ili grobno mjesto na kojem će se radovi izvoditi ima status kulturnog dobra ili status dobra od lokalnog značenja.</w:t>
      </w:r>
    </w:p>
    <w:p w14:paraId="0DCCE6F0" w14:textId="77777777" w:rsidR="00381BB8" w:rsidRPr="00D26636" w:rsidRDefault="00381BB8" w:rsidP="00763ED9">
      <w:pPr>
        <w:jc w:val="both"/>
        <w:rPr>
          <w:rFonts w:ascii="Arial" w:hAnsi="Arial" w:cs="Arial"/>
        </w:rPr>
      </w:pPr>
      <w:r w:rsidRPr="00D26636">
        <w:rPr>
          <w:rFonts w:ascii="Arial" w:hAnsi="Arial" w:cs="Arial"/>
        </w:rPr>
        <w:t xml:space="preserve">Ukoliko su radovi na grobnom mjestu obavljeni bez suglasnosti Upravitelja te je za iste Upravitelj naknadno saznao, Upravitelj zadržava pravo donijeti Rješenje o usklađivanju radova s ovom Odlukom i Zakonom o grobljima. </w:t>
      </w:r>
    </w:p>
    <w:p w14:paraId="08C4348C" w14:textId="77777777" w:rsidR="00FC72DA" w:rsidRPr="00986EDA" w:rsidRDefault="00FC72DA" w:rsidP="00E66054">
      <w:pPr>
        <w:rPr>
          <w:rFonts w:ascii="Arial" w:hAnsi="Arial" w:cs="Arial"/>
          <w:highlight w:val="yellow"/>
        </w:rPr>
      </w:pPr>
    </w:p>
    <w:p w14:paraId="6A208A8A" w14:textId="77777777" w:rsidR="00E66054" w:rsidRPr="0012729E" w:rsidRDefault="00E66054" w:rsidP="00670B52">
      <w:pPr>
        <w:jc w:val="center"/>
        <w:rPr>
          <w:rFonts w:ascii="Arial" w:hAnsi="Arial" w:cs="Arial"/>
        </w:rPr>
      </w:pPr>
      <w:r w:rsidRPr="0012729E">
        <w:rPr>
          <w:rFonts w:ascii="Arial" w:hAnsi="Arial" w:cs="Arial"/>
        </w:rPr>
        <w:t>NAČIN I UVJETI UKOPA POKOJNIKA</w:t>
      </w:r>
    </w:p>
    <w:p w14:paraId="7D6FCC5C" w14:textId="77777777" w:rsidR="00E66054" w:rsidRPr="0012729E" w:rsidRDefault="006338D9" w:rsidP="00670B52">
      <w:pPr>
        <w:jc w:val="center"/>
        <w:rPr>
          <w:rFonts w:ascii="Arial" w:hAnsi="Arial" w:cs="Arial"/>
        </w:rPr>
      </w:pPr>
      <w:r w:rsidRPr="0012729E">
        <w:rPr>
          <w:rFonts w:ascii="Arial" w:hAnsi="Arial" w:cs="Arial"/>
        </w:rPr>
        <w:t>Članak 34</w:t>
      </w:r>
      <w:r w:rsidR="00E66054" w:rsidRPr="0012729E">
        <w:rPr>
          <w:rFonts w:ascii="Arial" w:hAnsi="Arial" w:cs="Arial"/>
        </w:rPr>
        <w:t>.</w:t>
      </w:r>
    </w:p>
    <w:p w14:paraId="44FFEBC5" w14:textId="77777777" w:rsidR="00E66054" w:rsidRPr="0012729E" w:rsidRDefault="00E66054" w:rsidP="00BC1D7C">
      <w:pPr>
        <w:jc w:val="both"/>
        <w:rPr>
          <w:rFonts w:ascii="Arial" w:hAnsi="Arial" w:cs="Arial"/>
        </w:rPr>
      </w:pPr>
      <w:r w:rsidRPr="0012729E">
        <w:rPr>
          <w:rFonts w:ascii="Arial" w:hAnsi="Arial" w:cs="Arial"/>
        </w:rPr>
        <w:t>Poslovima organiziranja i obavljanja ukopa smatraju se poslovi smještaja pokojnika u mrtv</w:t>
      </w:r>
      <w:r w:rsidR="00670B52" w:rsidRPr="0012729E">
        <w:rPr>
          <w:rFonts w:ascii="Arial" w:hAnsi="Arial" w:cs="Arial"/>
        </w:rPr>
        <w:t xml:space="preserve">ačnicu, pripreme grobnog mjesta </w:t>
      </w:r>
      <w:r w:rsidRPr="0012729E">
        <w:rPr>
          <w:rFonts w:ascii="Arial" w:hAnsi="Arial" w:cs="Arial"/>
        </w:rPr>
        <w:t>(iskop groba, otvaranje i zatvaranj</w:t>
      </w:r>
      <w:r w:rsidR="00670B52" w:rsidRPr="0012729E">
        <w:rPr>
          <w:rFonts w:ascii="Arial" w:hAnsi="Arial" w:cs="Arial"/>
        </w:rPr>
        <w:t xml:space="preserve">e grobnice), prijevoz pokojnika </w:t>
      </w:r>
      <w:r w:rsidRPr="0012729E">
        <w:rPr>
          <w:rFonts w:ascii="Arial" w:hAnsi="Arial" w:cs="Arial"/>
        </w:rPr>
        <w:t>od mrtvačnice do grobnog mje</w:t>
      </w:r>
      <w:r w:rsidR="00670B52" w:rsidRPr="0012729E">
        <w:rPr>
          <w:rFonts w:ascii="Arial" w:hAnsi="Arial" w:cs="Arial"/>
        </w:rPr>
        <w:t xml:space="preserve">sta, ukop pokojnika te uređenje </w:t>
      </w:r>
      <w:r w:rsidRPr="0012729E">
        <w:rPr>
          <w:rFonts w:ascii="Arial" w:hAnsi="Arial" w:cs="Arial"/>
        </w:rPr>
        <w:t>grobnog mjesta nakon ukopa.</w:t>
      </w:r>
    </w:p>
    <w:p w14:paraId="2904B245" w14:textId="54F43971" w:rsidR="00E66054" w:rsidRPr="0012729E" w:rsidRDefault="00E66054" w:rsidP="00BC1D7C">
      <w:pPr>
        <w:jc w:val="both"/>
        <w:rPr>
          <w:rFonts w:ascii="Arial" w:hAnsi="Arial" w:cs="Arial"/>
        </w:rPr>
      </w:pPr>
      <w:r w:rsidRPr="0012729E">
        <w:rPr>
          <w:rFonts w:ascii="Arial" w:hAnsi="Arial" w:cs="Arial"/>
        </w:rPr>
        <w:t>Za pružanje usluga iz st</w:t>
      </w:r>
      <w:r w:rsidR="00670B52" w:rsidRPr="0012729E">
        <w:rPr>
          <w:rFonts w:ascii="Arial" w:hAnsi="Arial" w:cs="Arial"/>
        </w:rPr>
        <w:t xml:space="preserve">avka 1.ovog članka </w:t>
      </w:r>
      <w:r w:rsidR="00D87F9E" w:rsidRPr="0012729E">
        <w:rPr>
          <w:rFonts w:ascii="Arial" w:hAnsi="Arial" w:cs="Arial"/>
        </w:rPr>
        <w:t xml:space="preserve"> može obavljati ovlaštena pravna ili fizička osoba</w:t>
      </w:r>
      <w:r w:rsidR="0012729E" w:rsidRPr="0012729E">
        <w:rPr>
          <w:rFonts w:ascii="Arial" w:hAnsi="Arial" w:cs="Arial"/>
        </w:rPr>
        <w:t>.</w:t>
      </w:r>
    </w:p>
    <w:p w14:paraId="3437C268" w14:textId="77777777" w:rsidR="00E66054" w:rsidRPr="0012729E" w:rsidRDefault="006338D9" w:rsidP="00A32020">
      <w:pPr>
        <w:jc w:val="center"/>
        <w:rPr>
          <w:rFonts w:ascii="Arial" w:hAnsi="Arial" w:cs="Arial"/>
        </w:rPr>
      </w:pPr>
      <w:r w:rsidRPr="0012729E">
        <w:rPr>
          <w:rFonts w:ascii="Arial" w:hAnsi="Arial" w:cs="Arial"/>
        </w:rPr>
        <w:t>Članak 35</w:t>
      </w:r>
      <w:r w:rsidR="00E66054" w:rsidRPr="0012729E">
        <w:rPr>
          <w:rFonts w:ascii="Arial" w:hAnsi="Arial" w:cs="Arial"/>
        </w:rPr>
        <w:t>.</w:t>
      </w:r>
    </w:p>
    <w:p w14:paraId="5A29D23E" w14:textId="77777777" w:rsidR="00E66054" w:rsidRPr="0012729E" w:rsidRDefault="00E66054" w:rsidP="00BC1D7C">
      <w:pPr>
        <w:jc w:val="both"/>
        <w:rPr>
          <w:rFonts w:ascii="Arial" w:hAnsi="Arial" w:cs="Arial"/>
        </w:rPr>
      </w:pPr>
      <w:r w:rsidRPr="0012729E">
        <w:rPr>
          <w:rFonts w:ascii="Arial" w:hAnsi="Arial" w:cs="Arial"/>
        </w:rPr>
        <w:t>Naručitelj ukopa je svaka fizička</w:t>
      </w:r>
      <w:r w:rsidR="00A32020" w:rsidRPr="0012729E">
        <w:rPr>
          <w:rFonts w:ascii="Arial" w:hAnsi="Arial" w:cs="Arial"/>
        </w:rPr>
        <w:t xml:space="preserve"> ili pravna osoba koja je uz </w:t>
      </w:r>
      <w:r w:rsidRPr="0012729E">
        <w:rPr>
          <w:rFonts w:ascii="Arial" w:hAnsi="Arial" w:cs="Arial"/>
        </w:rPr>
        <w:t>predočenje i predaju dozvole za ukop, a po potrebi i drugih isprava</w:t>
      </w:r>
      <w:r w:rsidR="000219BF" w:rsidRPr="0012729E">
        <w:rPr>
          <w:rFonts w:ascii="Arial" w:hAnsi="Arial" w:cs="Arial"/>
        </w:rPr>
        <w:t>, preuzimanjem obveze podmirenja</w:t>
      </w:r>
      <w:r w:rsidRPr="0012729E">
        <w:rPr>
          <w:rFonts w:ascii="Arial" w:hAnsi="Arial" w:cs="Arial"/>
        </w:rPr>
        <w:t xml:space="preserve"> grobnih naknada i podmirenje troškova pogrebnih poslova</w:t>
      </w:r>
      <w:r w:rsidR="000219BF" w:rsidRPr="0012729E">
        <w:rPr>
          <w:rFonts w:ascii="Arial" w:hAnsi="Arial" w:cs="Arial"/>
        </w:rPr>
        <w:t>,</w:t>
      </w:r>
      <w:r w:rsidRPr="0012729E">
        <w:rPr>
          <w:rFonts w:ascii="Arial" w:hAnsi="Arial" w:cs="Arial"/>
        </w:rPr>
        <w:t xml:space="preserve"> zatražila obavljanje ukopa.</w:t>
      </w:r>
    </w:p>
    <w:p w14:paraId="117372C9" w14:textId="77777777" w:rsidR="006338D9" w:rsidRPr="00986EDA" w:rsidRDefault="006338D9" w:rsidP="00BC1D7C">
      <w:pPr>
        <w:jc w:val="both"/>
        <w:rPr>
          <w:rFonts w:ascii="Arial" w:hAnsi="Arial" w:cs="Arial"/>
          <w:highlight w:val="yellow"/>
        </w:rPr>
      </w:pPr>
    </w:p>
    <w:p w14:paraId="15074FD4" w14:textId="77777777" w:rsidR="00E66054" w:rsidRPr="00FD4321" w:rsidRDefault="006338D9" w:rsidP="00A32020">
      <w:pPr>
        <w:jc w:val="center"/>
        <w:rPr>
          <w:rFonts w:ascii="Arial" w:hAnsi="Arial" w:cs="Arial"/>
        </w:rPr>
      </w:pPr>
      <w:r w:rsidRPr="00FD4321">
        <w:rPr>
          <w:rFonts w:ascii="Arial" w:hAnsi="Arial" w:cs="Arial"/>
        </w:rPr>
        <w:t>Članak 36</w:t>
      </w:r>
      <w:r w:rsidR="00E66054" w:rsidRPr="00FD4321">
        <w:rPr>
          <w:rFonts w:ascii="Arial" w:hAnsi="Arial" w:cs="Arial"/>
        </w:rPr>
        <w:t>.</w:t>
      </w:r>
    </w:p>
    <w:p w14:paraId="2B893D87" w14:textId="77777777" w:rsidR="0012729E" w:rsidRPr="00C31173" w:rsidRDefault="0012729E" w:rsidP="0012729E">
      <w:pPr>
        <w:widowControl w:val="0"/>
        <w:autoSpaceDE w:val="0"/>
        <w:autoSpaceDN w:val="0"/>
        <w:adjustRightInd w:val="0"/>
        <w:jc w:val="both"/>
        <w:rPr>
          <w:rFonts w:ascii="Arial" w:hAnsi="Arial" w:cs="Arial"/>
          <w:b/>
          <w:bCs/>
          <w:color w:val="000000"/>
        </w:rPr>
      </w:pPr>
      <w:r w:rsidRPr="00C31173">
        <w:rPr>
          <w:rFonts w:ascii="Arial" w:hAnsi="Arial" w:cs="Arial"/>
          <w:color w:val="000000"/>
        </w:rPr>
        <w:t>Ukop se vrši po odredbama ove Odluke bez obzira na državljanstvo, narodnost i vjeroispovijest umrlog.</w:t>
      </w:r>
      <w:r w:rsidRPr="00C31173">
        <w:rPr>
          <w:rFonts w:ascii="Arial" w:hAnsi="Arial" w:cs="Arial"/>
          <w:b/>
          <w:bCs/>
          <w:color w:val="000000"/>
        </w:rPr>
        <w:t xml:space="preserve"> </w:t>
      </w:r>
      <w:r w:rsidRPr="00C31173">
        <w:rPr>
          <w:rFonts w:ascii="Arial" w:hAnsi="Arial" w:cs="Arial"/>
          <w:color w:val="000000"/>
        </w:rPr>
        <w:t xml:space="preserve">Obred sahrane vrši se na osnovi volje umrlog, njegove bliže rodbine ili osoba koje se </w:t>
      </w:r>
      <w:r w:rsidRPr="00C31173">
        <w:rPr>
          <w:rFonts w:ascii="Arial" w:hAnsi="Arial" w:cs="Arial"/>
          <w:color w:val="000000"/>
        </w:rPr>
        <w:lastRenderedPageBreak/>
        <w:t>brinu o ukopu umrlog.</w:t>
      </w:r>
    </w:p>
    <w:p w14:paraId="4B0A34DA" w14:textId="77777777"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 xml:space="preserve">Svakoj vjerskoj organizaciji dopušteno je vršenje vjerskih obreda prigodom ukopa umrlog, a </w:t>
      </w:r>
    </w:p>
    <w:p w14:paraId="619A785B" w14:textId="77777777" w:rsidR="0012729E" w:rsidRPr="00C31173" w:rsidRDefault="0012729E" w:rsidP="0012729E">
      <w:pPr>
        <w:widowControl w:val="0"/>
        <w:autoSpaceDE w:val="0"/>
        <w:autoSpaceDN w:val="0"/>
        <w:adjustRightInd w:val="0"/>
        <w:ind w:firstLine="708"/>
        <w:jc w:val="both"/>
        <w:rPr>
          <w:rFonts w:ascii="Arial" w:hAnsi="Arial" w:cs="Arial"/>
          <w:color w:val="000000"/>
        </w:rPr>
      </w:pPr>
    </w:p>
    <w:p w14:paraId="7E082574" w14:textId="77777777"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sukladno s propisima o vjerskim zajednicama. Obred nad otvorenim lijesom nije dozvoljen.</w:t>
      </w:r>
    </w:p>
    <w:p w14:paraId="771F70C5" w14:textId="333C88D9" w:rsidR="0012729E" w:rsidRPr="00C31173" w:rsidRDefault="0012729E" w:rsidP="0012729E">
      <w:pPr>
        <w:widowControl w:val="0"/>
        <w:autoSpaceDE w:val="0"/>
        <w:autoSpaceDN w:val="0"/>
        <w:adjustRightInd w:val="0"/>
        <w:rPr>
          <w:rFonts w:ascii="Arial" w:hAnsi="Arial" w:cs="Arial"/>
          <w:color w:val="000000"/>
        </w:rPr>
      </w:pPr>
      <w:r w:rsidRPr="00C31173">
        <w:rPr>
          <w:rFonts w:ascii="Arial" w:hAnsi="Arial" w:cs="Arial"/>
          <w:color w:val="000000"/>
        </w:rPr>
        <w:t>Ukop se može obavljati radnim danom u vremenu od 9 do 18 sati. Iznimno Uprava groblja može odobriti ukop umrle osobe izvan vremena predviđenog u prethodnom stavku.</w:t>
      </w:r>
    </w:p>
    <w:p w14:paraId="76A38C14" w14:textId="77777777"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Umrla se osoba ukapa nakon što je smrt utvrđena, a u vremenu od 24 sata do 48 sati od nastupa smrti.</w:t>
      </w:r>
    </w:p>
    <w:p w14:paraId="7B41D313" w14:textId="3ABE6A19"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Iznimno na osnovu posebnog odobrenja ovlaštene osobe, ukop se može obaviti i prije odnosno nakon vremena utvrđenog u prethodnom stavku.</w:t>
      </w:r>
    </w:p>
    <w:p w14:paraId="32BA77FF" w14:textId="77777777"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Ukop umrlog mora se obaviti u zatvorenom lijesu koji može biti izrađen od drveta, metala ili drugog otpornog materijala.</w:t>
      </w:r>
    </w:p>
    <w:p w14:paraId="369A446F" w14:textId="35F91AEC"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Lijes u kojem se umrlog ukapa u grobnicu odnosno prenosi radi ukopa u drugo mjesto mora biti dvostruk. Unutrašnji dio lijesa mora biti izrađen od lima ili drugog prikladnog materijala i hermetički zatvoren, a vanjski dio od drveta.</w:t>
      </w:r>
    </w:p>
    <w:p w14:paraId="5E083D5E" w14:textId="77777777"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Osoba kod koje je smrt nastupila u mjestu gdje postoji mrtvačnica izgrađena u skladu s tehničko-higijenskim uvjetima, obvezno se prenosi u mrtvačnicu, a najkasnije 2 sata prije početka obreda sahrane.</w:t>
      </w:r>
    </w:p>
    <w:p w14:paraId="75DAEE9C" w14:textId="41972236"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Prijenos umrlih u mrtvačnicu  obavlja ovlaštena pogrebna služba.</w:t>
      </w:r>
    </w:p>
    <w:p w14:paraId="292185B8" w14:textId="7D27317C" w:rsidR="0012729E" w:rsidRPr="00C31173" w:rsidRDefault="0012729E" w:rsidP="0012729E">
      <w:pPr>
        <w:widowControl w:val="0"/>
        <w:shd w:val="clear" w:color="auto" w:fill="FFFFFF" w:themeFill="background1"/>
        <w:autoSpaceDE w:val="0"/>
        <w:autoSpaceDN w:val="0"/>
        <w:adjustRightInd w:val="0"/>
        <w:jc w:val="both"/>
        <w:rPr>
          <w:rFonts w:ascii="Arial" w:hAnsi="Arial" w:cs="Arial"/>
          <w:color w:val="000000"/>
        </w:rPr>
      </w:pPr>
      <w:r w:rsidRPr="00C31173">
        <w:rPr>
          <w:rFonts w:ascii="Arial" w:hAnsi="Arial" w:cs="Arial"/>
          <w:color w:val="000000"/>
        </w:rPr>
        <w:t>Lijes s umrlim mora se polagati na tlo ili na posebne nosače koji se u tu svrhu ugrađuju u grobnicu. Zabranjeno je lijes s umrlim ukapati na drugi način.</w:t>
      </w:r>
    </w:p>
    <w:p w14:paraId="5C72AF80" w14:textId="77777777" w:rsidR="0012729E" w:rsidRPr="00C31173" w:rsidRDefault="0012729E" w:rsidP="0012729E">
      <w:pPr>
        <w:widowControl w:val="0"/>
        <w:shd w:val="clear" w:color="auto" w:fill="FFFFFF" w:themeFill="background1"/>
        <w:autoSpaceDE w:val="0"/>
        <w:autoSpaceDN w:val="0"/>
        <w:adjustRightInd w:val="0"/>
        <w:jc w:val="both"/>
        <w:rPr>
          <w:rFonts w:ascii="Arial" w:hAnsi="Arial" w:cs="Arial"/>
          <w:color w:val="000000"/>
        </w:rPr>
      </w:pPr>
      <w:r w:rsidRPr="00C31173">
        <w:rPr>
          <w:rFonts w:ascii="Arial" w:hAnsi="Arial" w:cs="Arial"/>
          <w:color w:val="000000"/>
        </w:rPr>
        <w:t xml:space="preserve">Kad se lijes s umrlim spusti u grob ili grobnicu, grob se mora odmah zasuti zemljom, odnosno grobnicu zatvoriti pokrovnom pločom. Nad svakim grobom mora se izvesti humak </w:t>
      </w:r>
      <w:r w:rsidRPr="00C31173">
        <w:rPr>
          <w:rFonts w:ascii="Arial" w:hAnsi="Arial" w:cs="Arial"/>
          <w:color w:val="000000"/>
          <w:shd w:val="clear" w:color="auto" w:fill="FFFFFF" w:themeFill="background1"/>
        </w:rPr>
        <w:t xml:space="preserve">do </w:t>
      </w:r>
      <w:smartTag w:uri="urn:schemas-microsoft-com:office:smarttags" w:element="metricconverter">
        <w:smartTagPr>
          <w:attr w:name="ProductID" w:val="40 cm"/>
        </w:smartTagPr>
        <w:r w:rsidRPr="00C31173">
          <w:rPr>
            <w:rFonts w:ascii="Arial" w:hAnsi="Arial" w:cs="Arial"/>
            <w:color w:val="000000"/>
            <w:shd w:val="clear" w:color="auto" w:fill="FFFFFF" w:themeFill="background1"/>
          </w:rPr>
          <w:t>40 cm</w:t>
        </w:r>
      </w:smartTag>
      <w:r w:rsidRPr="00C31173">
        <w:rPr>
          <w:rFonts w:ascii="Arial" w:hAnsi="Arial" w:cs="Arial"/>
          <w:color w:val="000000"/>
          <w:shd w:val="clear" w:color="auto" w:fill="FFFFFF" w:themeFill="background1"/>
        </w:rPr>
        <w:t xml:space="preserve"> visine.</w:t>
      </w:r>
    </w:p>
    <w:p w14:paraId="36C3A588" w14:textId="77777777" w:rsidR="0012729E" w:rsidRPr="00C31173" w:rsidRDefault="0012729E" w:rsidP="0012729E">
      <w:pPr>
        <w:widowControl w:val="0"/>
        <w:shd w:val="clear" w:color="auto" w:fill="FFFFFF" w:themeFill="background1"/>
        <w:autoSpaceDE w:val="0"/>
        <w:autoSpaceDN w:val="0"/>
        <w:adjustRightInd w:val="0"/>
        <w:jc w:val="both"/>
        <w:rPr>
          <w:rFonts w:ascii="Arial" w:hAnsi="Arial" w:cs="Arial"/>
          <w:color w:val="000000"/>
        </w:rPr>
      </w:pPr>
      <w:r w:rsidRPr="00C31173">
        <w:rPr>
          <w:rFonts w:ascii="Arial" w:hAnsi="Arial" w:cs="Arial"/>
          <w:color w:val="000000"/>
        </w:rPr>
        <w:t>Grob ili grobnica u koji se ukopana osoba kod koje je smrt nastupila uslijed zarazne bolesti, mora se prilikom ukopa dezinficirati odgovarajućim sredstvima.</w:t>
      </w:r>
    </w:p>
    <w:p w14:paraId="169AD7E1" w14:textId="77777777" w:rsidR="0012729E" w:rsidRPr="00C31173" w:rsidRDefault="0012729E" w:rsidP="0012729E">
      <w:pPr>
        <w:widowControl w:val="0"/>
        <w:shd w:val="clear" w:color="auto" w:fill="FFFFFF" w:themeFill="background1"/>
        <w:autoSpaceDE w:val="0"/>
        <w:autoSpaceDN w:val="0"/>
        <w:adjustRightInd w:val="0"/>
        <w:jc w:val="both"/>
        <w:rPr>
          <w:rFonts w:ascii="Arial" w:hAnsi="Arial" w:cs="Arial"/>
          <w:color w:val="000000"/>
        </w:rPr>
      </w:pPr>
      <w:r w:rsidRPr="00C31173">
        <w:rPr>
          <w:rFonts w:ascii="Arial" w:hAnsi="Arial" w:cs="Arial"/>
          <w:color w:val="000000"/>
        </w:rPr>
        <w:t>Kopanje i zatvaranje grobova, odnosno zatvaranje grobnica, te njihovo dezinficiranje obavlja ovlaštena osoba.</w:t>
      </w:r>
    </w:p>
    <w:p w14:paraId="4D40C5CF" w14:textId="5FBED6DD" w:rsidR="009C197B" w:rsidRPr="00C31173" w:rsidRDefault="009C197B" w:rsidP="0012729E">
      <w:pPr>
        <w:widowControl w:val="0"/>
        <w:shd w:val="clear" w:color="auto" w:fill="FFFFFF" w:themeFill="background1"/>
        <w:autoSpaceDE w:val="0"/>
        <w:autoSpaceDN w:val="0"/>
        <w:adjustRightInd w:val="0"/>
        <w:jc w:val="both"/>
        <w:rPr>
          <w:rFonts w:ascii="Arial" w:hAnsi="Arial" w:cs="Arial"/>
          <w:b/>
          <w:bCs/>
          <w:color w:val="000000"/>
        </w:rPr>
      </w:pPr>
      <w:r w:rsidRPr="00C31173">
        <w:rPr>
          <w:rFonts w:ascii="Arial" w:hAnsi="Arial" w:cs="Arial"/>
          <w:color w:val="000000"/>
        </w:rPr>
        <w:tab/>
      </w:r>
      <w:r w:rsidRPr="00C31173">
        <w:rPr>
          <w:rFonts w:ascii="Arial" w:hAnsi="Arial" w:cs="Arial"/>
          <w:color w:val="000000"/>
        </w:rPr>
        <w:tab/>
      </w:r>
      <w:r w:rsidRPr="00C31173">
        <w:rPr>
          <w:rFonts w:ascii="Arial" w:hAnsi="Arial" w:cs="Arial"/>
          <w:color w:val="000000"/>
        </w:rPr>
        <w:tab/>
      </w:r>
      <w:r w:rsidRPr="00C31173">
        <w:rPr>
          <w:rFonts w:ascii="Arial" w:hAnsi="Arial" w:cs="Arial"/>
          <w:color w:val="000000"/>
        </w:rPr>
        <w:tab/>
        <w:t>ISKOP(EKSHUMACIJA) UMRLIH OSOBA</w:t>
      </w:r>
    </w:p>
    <w:p w14:paraId="4D588BE8" w14:textId="77777777" w:rsidR="0012729E" w:rsidRPr="00FF2DE2" w:rsidRDefault="0012729E" w:rsidP="0012729E">
      <w:pPr>
        <w:widowControl w:val="0"/>
        <w:shd w:val="clear" w:color="auto" w:fill="FFFFFF" w:themeFill="background1"/>
        <w:autoSpaceDE w:val="0"/>
        <w:autoSpaceDN w:val="0"/>
        <w:adjustRightInd w:val="0"/>
        <w:jc w:val="center"/>
        <w:rPr>
          <w:rFonts w:ascii="Arial" w:hAnsi="Arial" w:cs="Arial"/>
          <w:color w:val="000000"/>
        </w:rPr>
      </w:pPr>
      <w:r w:rsidRPr="00FF2DE2">
        <w:rPr>
          <w:rFonts w:ascii="Arial" w:hAnsi="Arial" w:cs="Arial"/>
          <w:color w:val="000000"/>
        </w:rPr>
        <w:t>Članak 37.</w:t>
      </w:r>
    </w:p>
    <w:p w14:paraId="744D6681" w14:textId="77777777" w:rsidR="009C197B" w:rsidRPr="00C31173" w:rsidRDefault="009C197B" w:rsidP="0012729E">
      <w:pPr>
        <w:widowControl w:val="0"/>
        <w:shd w:val="clear" w:color="auto" w:fill="FFFFFF" w:themeFill="background1"/>
        <w:autoSpaceDE w:val="0"/>
        <w:autoSpaceDN w:val="0"/>
        <w:adjustRightInd w:val="0"/>
        <w:jc w:val="center"/>
        <w:rPr>
          <w:rFonts w:ascii="Arial" w:hAnsi="Arial" w:cs="Arial"/>
          <w:b/>
          <w:bCs/>
          <w:color w:val="000000"/>
        </w:rPr>
      </w:pPr>
    </w:p>
    <w:p w14:paraId="58FC33D3" w14:textId="3745CDCD" w:rsidR="0012729E" w:rsidRPr="00C31173" w:rsidRDefault="0012729E" w:rsidP="0012729E">
      <w:pPr>
        <w:widowControl w:val="0"/>
        <w:autoSpaceDE w:val="0"/>
        <w:autoSpaceDN w:val="0"/>
        <w:adjustRightInd w:val="0"/>
        <w:jc w:val="both"/>
        <w:rPr>
          <w:rFonts w:ascii="Arial" w:hAnsi="Arial" w:cs="Arial"/>
          <w:color w:val="000000"/>
        </w:rPr>
      </w:pPr>
      <w:r w:rsidRPr="00C31173">
        <w:rPr>
          <w:rFonts w:ascii="Arial" w:hAnsi="Arial" w:cs="Arial"/>
          <w:color w:val="000000"/>
        </w:rPr>
        <w:t>Iskop (ekshumacija) umrlih osoba, obavlja se na zahtjev rodbine, osobe koje su se brinule o ukopu i po službenoj dužnosti kada za to postoje opravdani razlozi ili po odluci suda.</w:t>
      </w:r>
    </w:p>
    <w:p w14:paraId="5E5CF8BF" w14:textId="77777777" w:rsidR="0012729E" w:rsidRPr="00C31173" w:rsidRDefault="0012729E" w:rsidP="009C197B">
      <w:pPr>
        <w:widowControl w:val="0"/>
        <w:autoSpaceDE w:val="0"/>
        <w:autoSpaceDN w:val="0"/>
        <w:adjustRightInd w:val="0"/>
        <w:jc w:val="both"/>
        <w:rPr>
          <w:rFonts w:ascii="Arial" w:hAnsi="Arial" w:cs="Arial"/>
          <w:color w:val="000000"/>
        </w:rPr>
      </w:pPr>
      <w:r w:rsidRPr="00C31173">
        <w:rPr>
          <w:rFonts w:ascii="Arial" w:hAnsi="Arial" w:cs="Arial"/>
          <w:color w:val="000000"/>
        </w:rPr>
        <w:t>Iskopavanje umrlih osoba, prijenos na drugo mjesto i ponovno ukapanje obavlja se u skladu s važećim propisima.</w:t>
      </w:r>
    </w:p>
    <w:p w14:paraId="2FBFA216" w14:textId="77777777" w:rsidR="0012729E" w:rsidRPr="00C31173" w:rsidRDefault="0012729E" w:rsidP="009C197B">
      <w:pPr>
        <w:widowControl w:val="0"/>
        <w:autoSpaceDE w:val="0"/>
        <w:autoSpaceDN w:val="0"/>
        <w:adjustRightInd w:val="0"/>
        <w:jc w:val="both"/>
        <w:rPr>
          <w:rFonts w:ascii="Arial" w:hAnsi="Arial" w:cs="Arial"/>
          <w:color w:val="000000"/>
        </w:rPr>
      </w:pPr>
      <w:r w:rsidRPr="00C31173">
        <w:rPr>
          <w:rFonts w:ascii="Arial" w:hAnsi="Arial" w:cs="Arial"/>
          <w:color w:val="000000"/>
        </w:rPr>
        <w:t>Ekshumaciju organizira Uprava groblja, a obavlja ovlaštena osoba.</w:t>
      </w:r>
    </w:p>
    <w:p w14:paraId="00F0B0FA" w14:textId="1860DF57" w:rsidR="0012729E" w:rsidRPr="00FF2DE2" w:rsidRDefault="009C197B" w:rsidP="00FF2DE2">
      <w:pPr>
        <w:jc w:val="both"/>
        <w:rPr>
          <w:rFonts w:ascii="Arial" w:hAnsi="Arial" w:cs="Arial"/>
        </w:rPr>
      </w:pPr>
      <w:r w:rsidRPr="00C31173">
        <w:rPr>
          <w:rFonts w:ascii="Arial" w:hAnsi="Arial" w:cs="Arial"/>
        </w:rPr>
        <w:t>Ekshumacija pokojnika obavljat će se u slučajevima i na način utvrđen zakonskim odredbama i drugim propisima.</w:t>
      </w:r>
    </w:p>
    <w:p w14:paraId="79E3682E" w14:textId="77777777" w:rsidR="00874EB6" w:rsidRPr="00986EDA" w:rsidRDefault="00874EB6" w:rsidP="00BC1D7C">
      <w:pPr>
        <w:jc w:val="both"/>
        <w:rPr>
          <w:rFonts w:ascii="Arial" w:hAnsi="Arial" w:cs="Arial"/>
          <w:highlight w:val="yellow"/>
        </w:rPr>
      </w:pPr>
    </w:p>
    <w:p w14:paraId="24209C48" w14:textId="687F97F6" w:rsidR="00E66054" w:rsidRPr="009C197B" w:rsidRDefault="00DB5700" w:rsidP="00A32020">
      <w:pPr>
        <w:jc w:val="center"/>
        <w:rPr>
          <w:rFonts w:ascii="Arial" w:hAnsi="Arial" w:cs="Arial"/>
        </w:rPr>
      </w:pPr>
      <w:r w:rsidRPr="009C197B">
        <w:rPr>
          <w:rFonts w:ascii="Arial" w:hAnsi="Arial" w:cs="Arial"/>
        </w:rPr>
        <w:t>Članak 3</w:t>
      </w:r>
      <w:r w:rsidR="009C197B" w:rsidRPr="009C197B">
        <w:rPr>
          <w:rFonts w:ascii="Arial" w:hAnsi="Arial" w:cs="Arial"/>
        </w:rPr>
        <w:t>8</w:t>
      </w:r>
      <w:r w:rsidR="00E66054" w:rsidRPr="009C197B">
        <w:rPr>
          <w:rFonts w:ascii="Arial" w:hAnsi="Arial" w:cs="Arial"/>
        </w:rPr>
        <w:t>.</w:t>
      </w:r>
    </w:p>
    <w:p w14:paraId="12183B78" w14:textId="77777777" w:rsidR="00E66054" w:rsidRPr="009C197B" w:rsidRDefault="00E66054" w:rsidP="00BC1D7C">
      <w:pPr>
        <w:jc w:val="both"/>
        <w:rPr>
          <w:rFonts w:ascii="Arial" w:hAnsi="Arial" w:cs="Arial"/>
        </w:rPr>
      </w:pPr>
      <w:r w:rsidRPr="009C197B">
        <w:rPr>
          <w:rFonts w:ascii="Arial" w:hAnsi="Arial" w:cs="Arial"/>
        </w:rPr>
        <w:t>Načini i uvjeti korištenja grobl</w:t>
      </w:r>
      <w:r w:rsidR="00A32020" w:rsidRPr="009C197B">
        <w:rPr>
          <w:rFonts w:ascii="Arial" w:hAnsi="Arial" w:cs="Arial"/>
        </w:rPr>
        <w:t xml:space="preserve">ja, kao i uvjeti ostalih oblika </w:t>
      </w:r>
      <w:r w:rsidRPr="009C197B">
        <w:rPr>
          <w:rFonts w:ascii="Arial" w:hAnsi="Arial" w:cs="Arial"/>
        </w:rPr>
        <w:t>korištenja groblja, detaljnije će biti regulirani Odlukom o pravilima ponašanja na groblju.</w:t>
      </w:r>
    </w:p>
    <w:p w14:paraId="46AE1EBE" w14:textId="77777777" w:rsidR="00030D76" w:rsidRPr="009C197B" w:rsidRDefault="00E66054" w:rsidP="00874EB6">
      <w:pPr>
        <w:jc w:val="both"/>
        <w:rPr>
          <w:rFonts w:ascii="Arial" w:hAnsi="Arial" w:cs="Arial"/>
        </w:rPr>
      </w:pPr>
      <w:r w:rsidRPr="009C197B">
        <w:rPr>
          <w:rFonts w:ascii="Arial" w:hAnsi="Arial" w:cs="Arial"/>
        </w:rPr>
        <w:t>Odluku iz prethodnog stavka do</w:t>
      </w:r>
      <w:r w:rsidR="00A32020" w:rsidRPr="009C197B">
        <w:rPr>
          <w:rFonts w:ascii="Arial" w:hAnsi="Arial" w:cs="Arial"/>
        </w:rPr>
        <w:t xml:space="preserve">nosi Uprava groblja, a dužna </w:t>
      </w:r>
      <w:r w:rsidRPr="009C197B">
        <w:rPr>
          <w:rFonts w:ascii="Arial" w:hAnsi="Arial" w:cs="Arial"/>
        </w:rPr>
        <w:t>ju je objaviti i izvjesiti na vidnom mjestu groblja.</w:t>
      </w:r>
    </w:p>
    <w:p w14:paraId="20DE490D" w14:textId="77777777" w:rsidR="00030D76" w:rsidRPr="009C197B" w:rsidRDefault="00030D76" w:rsidP="00030D76">
      <w:pPr>
        <w:jc w:val="center"/>
        <w:rPr>
          <w:rFonts w:ascii="Arial" w:hAnsi="Arial" w:cs="Arial"/>
        </w:rPr>
      </w:pPr>
      <w:r w:rsidRPr="009C197B">
        <w:rPr>
          <w:rFonts w:ascii="Arial" w:hAnsi="Arial" w:cs="Arial"/>
        </w:rPr>
        <w:t>VREMENSKI RAZMACI UKOPA U POPUNJENA GROBNOG MJESTA</w:t>
      </w:r>
    </w:p>
    <w:p w14:paraId="0AA52C07" w14:textId="533D285B" w:rsidR="00030D76" w:rsidRPr="009C197B" w:rsidRDefault="00DB1ADB" w:rsidP="00030D76">
      <w:pPr>
        <w:jc w:val="center"/>
        <w:rPr>
          <w:rFonts w:ascii="Arial" w:hAnsi="Arial" w:cs="Arial"/>
        </w:rPr>
      </w:pPr>
      <w:r w:rsidRPr="009C197B">
        <w:rPr>
          <w:rFonts w:ascii="Arial" w:hAnsi="Arial" w:cs="Arial"/>
        </w:rPr>
        <w:t>Članak 3</w:t>
      </w:r>
      <w:r w:rsidR="00FF2DE2">
        <w:rPr>
          <w:rFonts w:ascii="Arial" w:hAnsi="Arial" w:cs="Arial"/>
        </w:rPr>
        <w:t>9</w:t>
      </w:r>
      <w:r w:rsidR="00030D76" w:rsidRPr="009C197B">
        <w:rPr>
          <w:rFonts w:ascii="Arial" w:hAnsi="Arial" w:cs="Arial"/>
        </w:rPr>
        <w:t>.</w:t>
      </w:r>
    </w:p>
    <w:p w14:paraId="7D96B3C6" w14:textId="77777777" w:rsidR="00030D76" w:rsidRPr="009C197B" w:rsidRDefault="00030D76" w:rsidP="000219BF">
      <w:pPr>
        <w:spacing w:after="0"/>
        <w:jc w:val="both"/>
        <w:rPr>
          <w:rFonts w:ascii="Arial" w:hAnsi="Arial" w:cs="Arial"/>
        </w:rPr>
      </w:pPr>
      <w:r w:rsidRPr="009C197B">
        <w:rPr>
          <w:rFonts w:ascii="Arial" w:hAnsi="Arial" w:cs="Arial"/>
        </w:rPr>
        <w:t>U popunjena grobna mjesta ukop se može odobriti i</w:t>
      </w:r>
      <w:r w:rsidR="005B25E3" w:rsidRPr="009C197B">
        <w:rPr>
          <w:rFonts w:ascii="Arial" w:hAnsi="Arial" w:cs="Arial"/>
        </w:rPr>
        <w:t xml:space="preserve"> redovno obaviti nakon isteka 10</w:t>
      </w:r>
      <w:r w:rsidRPr="009C197B">
        <w:rPr>
          <w:rFonts w:ascii="Arial" w:hAnsi="Arial" w:cs="Arial"/>
        </w:rPr>
        <w:t xml:space="preserve"> godina od posl</w:t>
      </w:r>
      <w:r w:rsidR="005B25E3" w:rsidRPr="009C197B">
        <w:rPr>
          <w:rFonts w:ascii="Arial" w:hAnsi="Arial" w:cs="Arial"/>
        </w:rPr>
        <w:t>jednjeg ukopa u grob, odnosno 20</w:t>
      </w:r>
      <w:r w:rsidRPr="009C197B">
        <w:rPr>
          <w:rFonts w:ascii="Arial" w:hAnsi="Arial" w:cs="Arial"/>
        </w:rPr>
        <w:t xml:space="preserve"> godina u grobnicu, a ovisno o vrsti grobnog mjesta</w:t>
      </w:r>
    </w:p>
    <w:p w14:paraId="197BABB7" w14:textId="77777777" w:rsidR="00130677" w:rsidRPr="009C197B" w:rsidRDefault="00030D76" w:rsidP="000219BF">
      <w:pPr>
        <w:spacing w:after="0"/>
        <w:jc w:val="both"/>
        <w:rPr>
          <w:rFonts w:ascii="Arial" w:hAnsi="Arial" w:cs="Arial"/>
        </w:rPr>
      </w:pPr>
      <w:r w:rsidRPr="009C197B">
        <w:rPr>
          <w:rFonts w:ascii="Arial" w:hAnsi="Arial" w:cs="Arial"/>
        </w:rPr>
        <w:t>utvrđenog u Grobnom očevidniku Uprave groblja, ako su stečeni sanitarni uvjeti za sabiranje i zbrinjavanje posmrtnih ostataka.</w:t>
      </w:r>
    </w:p>
    <w:p w14:paraId="38775DD4" w14:textId="77777777" w:rsidR="00130677" w:rsidRPr="009C197B" w:rsidRDefault="00130677" w:rsidP="00030D76">
      <w:pPr>
        <w:rPr>
          <w:rFonts w:ascii="Arial" w:hAnsi="Arial" w:cs="Arial"/>
        </w:rPr>
      </w:pPr>
    </w:p>
    <w:p w14:paraId="56575964" w14:textId="4EFAF35B" w:rsidR="00030D76" w:rsidRPr="009C197B" w:rsidRDefault="00DB5700" w:rsidP="00030D76">
      <w:pPr>
        <w:jc w:val="center"/>
        <w:rPr>
          <w:rFonts w:ascii="Arial" w:hAnsi="Arial" w:cs="Arial"/>
        </w:rPr>
      </w:pPr>
      <w:r w:rsidRPr="009C197B">
        <w:rPr>
          <w:rFonts w:ascii="Arial" w:hAnsi="Arial" w:cs="Arial"/>
        </w:rPr>
        <w:t xml:space="preserve">Članak </w:t>
      </w:r>
      <w:r w:rsidR="00FF2DE2">
        <w:rPr>
          <w:rFonts w:ascii="Arial" w:hAnsi="Arial" w:cs="Arial"/>
        </w:rPr>
        <w:t>40</w:t>
      </w:r>
      <w:r w:rsidR="00030D76" w:rsidRPr="009C197B">
        <w:rPr>
          <w:rFonts w:ascii="Arial" w:hAnsi="Arial" w:cs="Arial"/>
        </w:rPr>
        <w:t>.</w:t>
      </w:r>
    </w:p>
    <w:p w14:paraId="700D4730" w14:textId="77777777" w:rsidR="00DB1ADB" w:rsidRPr="009C197B" w:rsidRDefault="00030D76" w:rsidP="00BC1D7C">
      <w:pPr>
        <w:jc w:val="both"/>
        <w:rPr>
          <w:rFonts w:ascii="Arial" w:hAnsi="Arial" w:cs="Arial"/>
        </w:rPr>
      </w:pPr>
      <w:r w:rsidRPr="009C197B">
        <w:rPr>
          <w:rFonts w:ascii="Arial" w:hAnsi="Arial" w:cs="Arial"/>
        </w:rPr>
        <w:t xml:space="preserve">U napuštena grobna mjesta ukop </w:t>
      </w:r>
      <w:r w:rsidR="005A0972" w:rsidRPr="009C197B">
        <w:rPr>
          <w:rFonts w:ascii="Arial" w:hAnsi="Arial" w:cs="Arial"/>
        </w:rPr>
        <w:t>se može obaviti nakon proteka 10</w:t>
      </w:r>
      <w:r w:rsidRPr="009C197B">
        <w:rPr>
          <w:rFonts w:ascii="Arial" w:hAnsi="Arial" w:cs="Arial"/>
        </w:rPr>
        <w:t xml:space="preserve"> godina od posljednjeg ukopa</w:t>
      </w:r>
      <w:r w:rsidR="005A0972" w:rsidRPr="009C197B">
        <w:rPr>
          <w:rFonts w:ascii="Arial" w:hAnsi="Arial" w:cs="Arial"/>
        </w:rPr>
        <w:t xml:space="preserve"> u grob, odnosno nakon proteka 2</w:t>
      </w:r>
      <w:r w:rsidRPr="009C197B">
        <w:rPr>
          <w:rFonts w:ascii="Arial" w:hAnsi="Arial" w:cs="Arial"/>
        </w:rPr>
        <w:t>0 godina od ukopa u grobnicu.</w:t>
      </w:r>
    </w:p>
    <w:p w14:paraId="4870F1ED" w14:textId="7686AD28" w:rsidR="00030D76" w:rsidRPr="009C197B" w:rsidRDefault="00DB5700" w:rsidP="00030D76">
      <w:pPr>
        <w:jc w:val="center"/>
        <w:rPr>
          <w:rFonts w:ascii="Arial" w:hAnsi="Arial" w:cs="Arial"/>
        </w:rPr>
      </w:pPr>
      <w:r w:rsidRPr="009C197B">
        <w:rPr>
          <w:rFonts w:ascii="Arial" w:hAnsi="Arial" w:cs="Arial"/>
        </w:rPr>
        <w:t>Članak 4</w:t>
      </w:r>
      <w:r w:rsidR="00FF2DE2">
        <w:rPr>
          <w:rFonts w:ascii="Arial" w:hAnsi="Arial" w:cs="Arial"/>
        </w:rPr>
        <w:t>1</w:t>
      </w:r>
      <w:r w:rsidR="00030D76" w:rsidRPr="009C197B">
        <w:rPr>
          <w:rFonts w:ascii="Arial" w:hAnsi="Arial" w:cs="Arial"/>
        </w:rPr>
        <w:t>.</w:t>
      </w:r>
    </w:p>
    <w:p w14:paraId="2FFDE3BF" w14:textId="77777777" w:rsidR="00030D76" w:rsidRPr="009C197B" w:rsidRDefault="00030D76" w:rsidP="00BC1D7C">
      <w:pPr>
        <w:jc w:val="both"/>
        <w:rPr>
          <w:rFonts w:ascii="Arial" w:hAnsi="Arial" w:cs="Arial"/>
        </w:rPr>
      </w:pPr>
      <w:r w:rsidRPr="009C197B">
        <w:rPr>
          <w:rFonts w:ascii="Arial" w:hAnsi="Arial" w:cs="Arial"/>
        </w:rPr>
        <w:t>Uprava groblja će prije dodjele napuštenog grobnog mjesta drugom korisniku premjestiti ostatke preminulog iz napuštenog grobnog mjesta u zajedničko grobno mjesto izrađeno za tu namjenu.</w:t>
      </w:r>
    </w:p>
    <w:p w14:paraId="3A16D746" w14:textId="51AD6AE4" w:rsidR="00030D76" w:rsidRPr="009C197B" w:rsidRDefault="00DB5700" w:rsidP="00030D76">
      <w:pPr>
        <w:jc w:val="center"/>
        <w:rPr>
          <w:rFonts w:ascii="Arial" w:hAnsi="Arial" w:cs="Arial"/>
        </w:rPr>
      </w:pPr>
      <w:r w:rsidRPr="009C197B">
        <w:rPr>
          <w:rFonts w:ascii="Arial" w:hAnsi="Arial" w:cs="Arial"/>
        </w:rPr>
        <w:t>Članak 4</w:t>
      </w:r>
      <w:r w:rsidR="00FF2DE2">
        <w:rPr>
          <w:rFonts w:ascii="Arial" w:hAnsi="Arial" w:cs="Arial"/>
        </w:rPr>
        <w:t>2</w:t>
      </w:r>
      <w:r w:rsidR="00030D76" w:rsidRPr="009C197B">
        <w:rPr>
          <w:rFonts w:ascii="Arial" w:hAnsi="Arial" w:cs="Arial"/>
        </w:rPr>
        <w:t>.</w:t>
      </w:r>
    </w:p>
    <w:p w14:paraId="194D7DCF" w14:textId="77777777" w:rsidR="00030D76" w:rsidRPr="009C197B" w:rsidRDefault="00030D76" w:rsidP="00BC1D7C">
      <w:pPr>
        <w:jc w:val="both"/>
        <w:rPr>
          <w:rFonts w:ascii="Arial" w:hAnsi="Arial" w:cs="Arial"/>
        </w:rPr>
      </w:pPr>
      <w:r w:rsidRPr="009C197B">
        <w:rPr>
          <w:rFonts w:ascii="Arial" w:hAnsi="Arial" w:cs="Arial"/>
        </w:rPr>
        <w:t>Sredstva za redovno održavanje groblja osiguravaju se iz naknade za dodijeljeno grobno mjesto i sredstava godišnje grobne naknade te ostalih prihoda vezanih uz davanje grobnih usluga.</w:t>
      </w:r>
    </w:p>
    <w:p w14:paraId="4CE03ED2" w14:textId="2327053E" w:rsidR="00DB5700" w:rsidRPr="009C197B" w:rsidRDefault="00030D76" w:rsidP="00874EB6">
      <w:pPr>
        <w:jc w:val="both"/>
        <w:rPr>
          <w:rFonts w:ascii="Arial" w:hAnsi="Arial" w:cs="Arial"/>
        </w:rPr>
      </w:pPr>
      <w:r w:rsidRPr="009C197B">
        <w:rPr>
          <w:rFonts w:ascii="Arial" w:hAnsi="Arial" w:cs="Arial"/>
        </w:rPr>
        <w:t xml:space="preserve">Sredstva za investicijsko ulaganje i proširenje groblja osiguravaju se iz sredstava proračuna Općine </w:t>
      </w:r>
      <w:r w:rsidR="009C197B" w:rsidRPr="009C197B">
        <w:rPr>
          <w:rFonts w:ascii="Arial" w:hAnsi="Arial" w:cs="Arial"/>
        </w:rPr>
        <w:t>Klakar.</w:t>
      </w:r>
    </w:p>
    <w:p w14:paraId="51D6E936" w14:textId="77777777" w:rsidR="00DB5700" w:rsidRPr="009C197B" w:rsidRDefault="00DB5700" w:rsidP="00E66054">
      <w:pPr>
        <w:rPr>
          <w:rFonts w:ascii="Arial" w:hAnsi="Arial" w:cs="Arial"/>
        </w:rPr>
      </w:pPr>
    </w:p>
    <w:p w14:paraId="3CBD9E2D" w14:textId="77777777" w:rsidR="00E66054" w:rsidRPr="009C197B" w:rsidRDefault="00E66054" w:rsidP="00030D76">
      <w:pPr>
        <w:jc w:val="center"/>
        <w:rPr>
          <w:rFonts w:ascii="Arial" w:hAnsi="Arial" w:cs="Arial"/>
        </w:rPr>
      </w:pPr>
      <w:r w:rsidRPr="009C197B">
        <w:rPr>
          <w:rFonts w:ascii="Arial" w:hAnsi="Arial" w:cs="Arial"/>
        </w:rPr>
        <w:t>NADZOR I PREKRŠAJNE ODREDBE</w:t>
      </w:r>
    </w:p>
    <w:p w14:paraId="5169EADB" w14:textId="3434802F" w:rsidR="00E66054" w:rsidRPr="009C197B" w:rsidRDefault="00DB5700" w:rsidP="003F02C6">
      <w:pPr>
        <w:jc w:val="center"/>
        <w:rPr>
          <w:rFonts w:ascii="Arial" w:hAnsi="Arial" w:cs="Arial"/>
        </w:rPr>
      </w:pPr>
      <w:r w:rsidRPr="009C197B">
        <w:rPr>
          <w:rFonts w:ascii="Arial" w:hAnsi="Arial" w:cs="Arial"/>
        </w:rPr>
        <w:t>Članak 4</w:t>
      </w:r>
      <w:r w:rsidR="00FF2DE2">
        <w:rPr>
          <w:rFonts w:ascii="Arial" w:hAnsi="Arial" w:cs="Arial"/>
        </w:rPr>
        <w:t>3</w:t>
      </w:r>
      <w:r w:rsidR="00E66054" w:rsidRPr="009C197B">
        <w:rPr>
          <w:rFonts w:ascii="Arial" w:hAnsi="Arial" w:cs="Arial"/>
        </w:rPr>
        <w:t>.</w:t>
      </w:r>
    </w:p>
    <w:p w14:paraId="6763AA79" w14:textId="2CF6CE09" w:rsidR="003F02C6" w:rsidRPr="009C197B" w:rsidRDefault="005A0972" w:rsidP="00BC1D7C">
      <w:pPr>
        <w:jc w:val="both"/>
        <w:rPr>
          <w:rFonts w:ascii="Arial" w:hAnsi="Arial" w:cs="Arial"/>
        </w:rPr>
      </w:pPr>
      <w:r w:rsidRPr="009C197B">
        <w:rPr>
          <w:rFonts w:ascii="Arial" w:hAnsi="Arial" w:cs="Arial"/>
        </w:rPr>
        <w:t>Nadzor nad primjenom odredbi</w:t>
      </w:r>
      <w:r w:rsidR="00E66054" w:rsidRPr="009C197B">
        <w:rPr>
          <w:rFonts w:ascii="Arial" w:hAnsi="Arial" w:cs="Arial"/>
        </w:rPr>
        <w:t xml:space="preserve"> ove Odluke provodi</w:t>
      </w:r>
      <w:r w:rsidR="00F46B56">
        <w:rPr>
          <w:rFonts w:ascii="Arial" w:hAnsi="Arial" w:cs="Arial"/>
        </w:rPr>
        <w:t xml:space="preserve"> Jedinstveni upravni odjel Općine Klakar i</w:t>
      </w:r>
      <w:r w:rsidR="00E66054" w:rsidRPr="009C197B">
        <w:rPr>
          <w:rFonts w:ascii="Arial" w:hAnsi="Arial" w:cs="Arial"/>
        </w:rPr>
        <w:t xml:space="preserve"> </w:t>
      </w:r>
      <w:r w:rsidR="00D83A3C">
        <w:rPr>
          <w:rFonts w:ascii="Arial" w:hAnsi="Arial" w:cs="Arial"/>
        </w:rPr>
        <w:t xml:space="preserve">komunalni redar </w:t>
      </w:r>
      <w:r w:rsidR="003F02C6" w:rsidRPr="009C197B">
        <w:rPr>
          <w:rFonts w:ascii="Arial" w:hAnsi="Arial" w:cs="Arial"/>
        </w:rPr>
        <w:t xml:space="preserve">Općine </w:t>
      </w:r>
      <w:r w:rsidR="009C197B" w:rsidRPr="009C197B">
        <w:rPr>
          <w:rFonts w:ascii="Arial" w:hAnsi="Arial" w:cs="Arial"/>
        </w:rPr>
        <w:t>Klakar</w:t>
      </w:r>
      <w:r w:rsidR="00711D5A">
        <w:rPr>
          <w:rFonts w:ascii="Arial" w:hAnsi="Arial" w:cs="Arial"/>
        </w:rPr>
        <w:t xml:space="preserve"> u skladu s ovlastima koje proizlaze iz zakona kojim se uređuje održavanje komunalnog reda</w:t>
      </w:r>
      <w:r w:rsidR="009C197B" w:rsidRPr="009C197B">
        <w:rPr>
          <w:rFonts w:ascii="Arial" w:hAnsi="Arial" w:cs="Arial"/>
        </w:rPr>
        <w:t>.</w:t>
      </w:r>
    </w:p>
    <w:p w14:paraId="758FD8C4" w14:textId="21038455" w:rsidR="00E66054" w:rsidRPr="00EC49A0" w:rsidRDefault="00DB5700" w:rsidP="003F02C6">
      <w:pPr>
        <w:jc w:val="center"/>
        <w:rPr>
          <w:rFonts w:ascii="Arial" w:hAnsi="Arial" w:cs="Arial"/>
        </w:rPr>
      </w:pPr>
      <w:r w:rsidRPr="00EC49A0">
        <w:rPr>
          <w:rFonts w:ascii="Arial" w:hAnsi="Arial" w:cs="Arial"/>
        </w:rPr>
        <w:t>Članak 4</w:t>
      </w:r>
      <w:r w:rsidR="00FF2DE2">
        <w:rPr>
          <w:rFonts w:ascii="Arial" w:hAnsi="Arial" w:cs="Arial"/>
        </w:rPr>
        <w:t>4</w:t>
      </w:r>
      <w:r w:rsidR="00E66054" w:rsidRPr="00EC49A0">
        <w:rPr>
          <w:rFonts w:ascii="Arial" w:hAnsi="Arial" w:cs="Arial"/>
        </w:rPr>
        <w:t>.</w:t>
      </w:r>
    </w:p>
    <w:p w14:paraId="2A7BDE3A" w14:textId="5729C704" w:rsidR="003F02C6" w:rsidRPr="00EC49A0" w:rsidRDefault="003F02C6" w:rsidP="00BC1D7C">
      <w:pPr>
        <w:rPr>
          <w:rFonts w:ascii="Arial" w:hAnsi="Arial" w:cs="Arial"/>
        </w:rPr>
      </w:pPr>
      <w:r w:rsidRPr="00EC49A0">
        <w:rPr>
          <w:rFonts w:ascii="Arial" w:hAnsi="Arial" w:cs="Arial"/>
        </w:rPr>
        <w:t xml:space="preserve">Novčanom kaznom u iznosu od 1000,00 do 5000,00 eura kazniti će se za prekršaj korisnik grobnog mjesta ili spomen-obilježja odnosno vlasnik ili posjednik grobnog mjesta ili spomen-obilježja izvan groblja </w:t>
      </w:r>
      <w:r w:rsidR="00950DB9" w:rsidRPr="00EC49A0">
        <w:rPr>
          <w:rFonts w:ascii="Arial" w:hAnsi="Arial" w:cs="Arial"/>
        </w:rPr>
        <w:t xml:space="preserve"> ukoliko je u suprotnosti s čl. 1</w:t>
      </w:r>
      <w:r w:rsidR="00EC49A0" w:rsidRPr="00EC49A0">
        <w:rPr>
          <w:rFonts w:ascii="Arial" w:hAnsi="Arial" w:cs="Arial"/>
        </w:rPr>
        <w:t>9</w:t>
      </w:r>
      <w:r w:rsidR="00950DB9" w:rsidRPr="00EC49A0">
        <w:rPr>
          <w:rFonts w:ascii="Arial" w:hAnsi="Arial" w:cs="Arial"/>
        </w:rPr>
        <w:t xml:space="preserve">. </w:t>
      </w:r>
      <w:r w:rsidR="00EC49A0" w:rsidRPr="00EC49A0">
        <w:rPr>
          <w:rFonts w:ascii="Arial" w:hAnsi="Arial" w:cs="Arial"/>
        </w:rPr>
        <w:t xml:space="preserve">i 31. </w:t>
      </w:r>
      <w:r w:rsidR="00950DB9" w:rsidRPr="00EC49A0">
        <w:rPr>
          <w:rFonts w:ascii="Arial" w:hAnsi="Arial" w:cs="Arial"/>
        </w:rPr>
        <w:t xml:space="preserve">ove Odluke. </w:t>
      </w:r>
    </w:p>
    <w:p w14:paraId="6D0916D5" w14:textId="77777777" w:rsidR="005A0972" w:rsidRPr="00EC49A0" w:rsidRDefault="005A0972" w:rsidP="00BC1D7C">
      <w:pPr>
        <w:jc w:val="both"/>
        <w:rPr>
          <w:rFonts w:ascii="Arial" w:hAnsi="Arial" w:cs="Arial"/>
        </w:rPr>
      </w:pPr>
      <w:r w:rsidRPr="00EC49A0">
        <w:rPr>
          <w:rFonts w:ascii="Arial" w:hAnsi="Arial" w:cs="Arial"/>
        </w:rPr>
        <w:t>Novčanom kaznom u iznosu od 1000,00 eura do 5000,00 eura kaznit će se za prekršaj korisnik grobnog mjesta ili spomen-obilježja unutar groblja odnosno vlasnik ili posjednik grobnog mje</w:t>
      </w:r>
      <w:r w:rsidR="00173EA7" w:rsidRPr="00EC49A0">
        <w:rPr>
          <w:rFonts w:ascii="Arial" w:hAnsi="Arial" w:cs="Arial"/>
        </w:rPr>
        <w:t xml:space="preserve">sta ili spomen-obilježja izvan groblja ako izvedbom opreme i uređaja grobnog mjesta i </w:t>
      </w:r>
      <w:r w:rsidR="00173EA7" w:rsidRPr="00EC49A0">
        <w:rPr>
          <w:rFonts w:ascii="Arial" w:hAnsi="Arial" w:cs="Arial"/>
        </w:rPr>
        <w:lastRenderedPageBreak/>
        <w:t>spomen –obilježja, bez obzira na to gdje se nalaze, vrijeđa nacionalne, vjerske ili moralne osjećaje građana, ili vrijeđa vrijednosti obrambenog Domovinskog rata ili na bilo koji način veliča agresiju na Republiku Hrvatsku ili oružanu pobunu protiv Republike Hrvatske tijekom Domovinskog rata ili sudionike u toj pobuni.</w:t>
      </w:r>
    </w:p>
    <w:p w14:paraId="5E470703" w14:textId="3F676C98" w:rsidR="002E6FB0" w:rsidRPr="00D83A3C" w:rsidRDefault="00DB5700" w:rsidP="00FF2DE2">
      <w:pPr>
        <w:ind w:firstLine="708"/>
        <w:jc w:val="center"/>
        <w:rPr>
          <w:rFonts w:ascii="Arial" w:hAnsi="Arial" w:cs="Arial"/>
        </w:rPr>
      </w:pPr>
      <w:r w:rsidRPr="00D83A3C">
        <w:rPr>
          <w:rFonts w:ascii="Arial" w:hAnsi="Arial" w:cs="Arial"/>
        </w:rPr>
        <w:t>Članak 4</w:t>
      </w:r>
      <w:r w:rsidR="00FF2DE2">
        <w:rPr>
          <w:rFonts w:ascii="Arial" w:hAnsi="Arial" w:cs="Arial"/>
        </w:rPr>
        <w:t>5</w:t>
      </w:r>
      <w:r w:rsidR="00E20B24" w:rsidRPr="00D83A3C">
        <w:rPr>
          <w:rFonts w:ascii="Arial" w:hAnsi="Arial" w:cs="Arial"/>
        </w:rPr>
        <w:t>.</w:t>
      </w:r>
    </w:p>
    <w:p w14:paraId="4D05827D" w14:textId="303C3938" w:rsidR="00B82409" w:rsidRDefault="00950DB9" w:rsidP="00E66054">
      <w:pPr>
        <w:rPr>
          <w:rFonts w:ascii="Arial" w:hAnsi="Arial" w:cs="Arial"/>
        </w:rPr>
      </w:pPr>
      <w:r w:rsidRPr="00D83A3C">
        <w:rPr>
          <w:rFonts w:ascii="Arial" w:hAnsi="Arial" w:cs="Arial"/>
        </w:rPr>
        <w:t xml:space="preserve">Novčanom kaznom u iznosu od 100,00 do 500,00 eura kaznit će se za prekršaj korisnik grobnog mjesta odnosno vlasnik ili posjednik grobnog mjesta izvan groblja ako na grobnom </w:t>
      </w:r>
      <w:r w:rsidR="00BC1D7C" w:rsidRPr="00D83A3C">
        <w:rPr>
          <w:rFonts w:ascii="Arial" w:hAnsi="Arial" w:cs="Arial"/>
        </w:rPr>
        <w:t>mjestu</w:t>
      </w:r>
      <w:r w:rsidRPr="00D83A3C">
        <w:rPr>
          <w:rFonts w:ascii="Arial" w:hAnsi="Arial" w:cs="Arial"/>
        </w:rPr>
        <w:t xml:space="preserve"> nisu navedeni podaci o imenu i prezimenu umrle osobe te godini rođenja i smrti propisani ovom Odlukom. </w:t>
      </w:r>
    </w:p>
    <w:p w14:paraId="2E9B94AE" w14:textId="758403BA" w:rsidR="00B82409" w:rsidRPr="00B82409" w:rsidRDefault="00B82409" w:rsidP="00E66054">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sidR="00FF2DE2">
        <w:rPr>
          <w:rFonts w:ascii="Arial" w:hAnsi="Arial" w:cs="Arial"/>
        </w:rPr>
        <w:t xml:space="preserve">            </w:t>
      </w:r>
      <w:r>
        <w:rPr>
          <w:rFonts w:ascii="Arial" w:hAnsi="Arial" w:cs="Arial"/>
        </w:rPr>
        <w:tab/>
      </w:r>
      <w:r w:rsidRPr="00B82409">
        <w:rPr>
          <w:rFonts w:ascii="Arial" w:hAnsi="Arial" w:cs="Arial"/>
        </w:rPr>
        <w:t>Članak 4</w:t>
      </w:r>
      <w:r w:rsidR="00FF2DE2">
        <w:rPr>
          <w:rFonts w:ascii="Arial" w:hAnsi="Arial" w:cs="Arial"/>
        </w:rPr>
        <w:t>6</w:t>
      </w:r>
      <w:r w:rsidRPr="00B82409">
        <w:rPr>
          <w:rFonts w:ascii="Arial" w:hAnsi="Arial" w:cs="Arial"/>
        </w:rPr>
        <w:t>.</w:t>
      </w:r>
    </w:p>
    <w:p w14:paraId="4D44E6D9" w14:textId="28EA5D5D" w:rsidR="00B82409" w:rsidRPr="00B82409" w:rsidRDefault="00B82409" w:rsidP="00B82409">
      <w:pPr>
        <w:autoSpaceDE w:val="0"/>
        <w:autoSpaceDN w:val="0"/>
        <w:adjustRightInd w:val="0"/>
        <w:jc w:val="both"/>
        <w:rPr>
          <w:rFonts w:ascii="Arial" w:hAnsi="Arial" w:cs="Arial"/>
        </w:rPr>
      </w:pPr>
      <w:r w:rsidRPr="00B82409">
        <w:rPr>
          <w:rFonts w:ascii="Arial" w:hAnsi="Arial" w:cs="Arial"/>
        </w:rPr>
        <w:t>Novčanom kaznom od 15,00 do 150,00 eura kaznit će se za prekršaj  korisnik  ako krši odredbe članka 29. ove Odluke.</w:t>
      </w:r>
    </w:p>
    <w:p w14:paraId="6758F98F" w14:textId="0E833516" w:rsidR="00B82409" w:rsidRDefault="00B82409" w:rsidP="00B82409">
      <w:pPr>
        <w:autoSpaceDE w:val="0"/>
        <w:autoSpaceDN w:val="0"/>
        <w:adjustRightInd w:val="0"/>
        <w:jc w:val="both"/>
        <w:rPr>
          <w:rFonts w:ascii="Arial" w:hAnsi="Arial" w:cs="Arial"/>
        </w:rPr>
      </w:pPr>
      <w:r w:rsidRPr="00B82409">
        <w:rPr>
          <w:rFonts w:ascii="Arial" w:hAnsi="Arial" w:cs="Arial"/>
        </w:rPr>
        <w:t>Novčanom kaznom od 70,00 do 1500,00 eura kaznit će se za prekršaj  fizička ili pravna osoba  ako krši odredbe članka</w:t>
      </w:r>
      <w:r>
        <w:rPr>
          <w:rFonts w:ascii="Arial" w:hAnsi="Arial" w:cs="Arial"/>
        </w:rPr>
        <w:t xml:space="preserve"> </w:t>
      </w:r>
      <w:r w:rsidRPr="00B82409">
        <w:rPr>
          <w:rFonts w:ascii="Arial" w:hAnsi="Arial" w:cs="Arial"/>
        </w:rPr>
        <w:t>21. ove Odluke.</w:t>
      </w:r>
    </w:p>
    <w:p w14:paraId="37B8F9C5" w14:textId="45A018B1" w:rsidR="006C63E3" w:rsidRDefault="006C63E3" w:rsidP="00B82409">
      <w:pPr>
        <w:autoSpaceDE w:val="0"/>
        <w:autoSpaceDN w:val="0"/>
        <w:adjustRightInd w:val="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Članak 4</w:t>
      </w:r>
      <w:r w:rsidR="00FF2DE2">
        <w:rPr>
          <w:rFonts w:ascii="Arial" w:hAnsi="Arial" w:cs="Arial"/>
        </w:rPr>
        <w:t>7</w:t>
      </w:r>
      <w:r>
        <w:rPr>
          <w:rFonts w:ascii="Arial" w:hAnsi="Arial" w:cs="Arial"/>
        </w:rPr>
        <w:t>.</w:t>
      </w:r>
    </w:p>
    <w:p w14:paraId="554A9AD8" w14:textId="63F9164D" w:rsidR="006C63E3" w:rsidRPr="00B82409" w:rsidRDefault="006C63E3" w:rsidP="00B82409">
      <w:pPr>
        <w:autoSpaceDE w:val="0"/>
        <w:autoSpaceDN w:val="0"/>
        <w:adjustRightInd w:val="0"/>
        <w:jc w:val="both"/>
        <w:rPr>
          <w:rFonts w:ascii="Arial" w:hAnsi="Arial" w:cs="Arial"/>
        </w:rPr>
      </w:pPr>
      <w:r>
        <w:rPr>
          <w:rFonts w:ascii="Arial" w:hAnsi="Arial" w:cs="Arial"/>
        </w:rPr>
        <w:t>Uprava groblja ovlaštena je za podnošenje zahtjeva za pokretanje prekršajnog postupka za navedene prekršaje.</w:t>
      </w:r>
    </w:p>
    <w:p w14:paraId="7126CE10" w14:textId="2CDA1DD6" w:rsidR="00942738" w:rsidRPr="00D83A3C" w:rsidRDefault="00FD4321" w:rsidP="00711D5A">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942738">
        <w:rPr>
          <w:rFonts w:ascii="Arial" w:hAnsi="Arial" w:cs="Arial"/>
        </w:rPr>
        <w:t xml:space="preserve"> </w:t>
      </w:r>
    </w:p>
    <w:p w14:paraId="4F1D32BB" w14:textId="77777777" w:rsidR="00CA6014" w:rsidRPr="00986EDA" w:rsidRDefault="00CA6014" w:rsidP="00CA6014">
      <w:pPr>
        <w:rPr>
          <w:rFonts w:ascii="Arial" w:hAnsi="Arial" w:cs="Arial"/>
          <w:highlight w:val="yellow"/>
        </w:rPr>
      </w:pPr>
    </w:p>
    <w:p w14:paraId="2E301876" w14:textId="77777777" w:rsidR="00E66054" w:rsidRPr="00942738" w:rsidRDefault="00E66054" w:rsidP="00030D76">
      <w:pPr>
        <w:jc w:val="center"/>
        <w:rPr>
          <w:rFonts w:ascii="Arial" w:hAnsi="Arial" w:cs="Arial"/>
        </w:rPr>
      </w:pPr>
      <w:r w:rsidRPr="00942738">
        <w:rPr>
          <w:rFonts w:ascii="Arial" w:hAnsi="Arial" w:cs="Arial"/>
        </w:rPr>
        <w:t xml:space="preserve"> PRIJELAZNE I ZAVRŠNE ODREDBE</w:t>
      </w:r>
    </w:p>
    <w:p w14:paraId="06272942" w14:textId="14D45136" w:rsidR="00E66054" w:rsidRPr="00711D5A" w:rsidRDefault="00DB5700" w:rsidP="00030D76">
      <w:pPr>
        <w:jc w:val="center"/>
        <w:rPr>
          <w:rFonts w:ascii="Arial" w:hAnsi="Arial" w:cs="Arial"/>
        </w:rPr>
      </w:pPr>
      <w:r w:rsidRPr="00711D5A">
        <w:rPr>
          <w:rFonts w:ascii="Arial" w:hAnsi="Arial" w:cs="Arial"/>
        </w:rPr>
        <w:t>Članak 4</w:t>
      </w:r>
      <w:r w:rsidR="00FF2DE2">
        <w:rPr>
          <w:rFonts w:ascii="Arial" w:hAnsi="Arial" w:cs="Arial"/>
        </w:rPr>
        <w:t>8</w:t>
      </w:r>
      <w:r w:rsidR="00E66054" w:rsidRPr="00711D5A">
        <w:rPr>
          <w:rFonts w:ascii="Arial" w:hAnsi="Arial" w:cs="Arial"/>
        </w:rPr>
        <w:t>.</w:t>
      </w:r>
    </w:p>
    <w:p w14:paraId="276679E8" w14:textId="3F912041" w:rsidR="00E66054" w:rsidRPr="00711D5A" w:rsidRDefault="00E66054" w:rsidP="00030D76">
      <w:pPr>
        <w:jc w:val="both"/>
        <w:rPr>
          <w:rFonts w:ascii="Arial" w:hAnsi="Arial" w:cs="Arial"/>
        </w:rPr>
      </w:pPr>
      <w:r w:rsidRPr="00711D5A">
        <w:rPr>
          <w:rFonts w:ascii="Arial" w:hAnsi="Arial" w:cs="Arial"/>
        </w:rPr>
        <w:t>Stupanjem na snagu ove Odluke prestaje važiti Odluka o</w:t>
      </w:r>
      <w:r w:rsidR="00030D76" w:rsidRPr="00711D5A">
        <w:rPr>
          <w:rFonts w:ascii="Arial" w:hAnsi="Arial" w:cs="Arial"/>
        </w:rPr>
        <w:t xml:space="preserve"> grobljima</w:t>
      </w:r>
      <w:r w:rsidR="009131FA" w:rsidRPr="00711D5A">
        <w:rPr>
          <w:rFonts w:ascii="Arial" w:hAnsi="Arial" w:cs="Arial"/>
        </w:rPr>
        <w:t xml:space="preserve"> od 05.09.2023. godine</w:t>
      </w:r>
      <w:r w:rsidR="00030D76" w:rsidRPr="00711D5A">
        <w:rPr>
          <w:rFonts w:ascii="Arial" w:hAnsi="Arial" w:cs="Arial"/>
        </w:rPr>
        <w:t xml:space="preserve"> </w:t>
      </w:r>
      <w:r w:rsidRPr="00711D5A">
        <w:rPr>
          <w:rFonts w:ascii="Arial" w:hAnsi="Arial" w:cs="Arial"/>
        </w:rPr>
        <w:t>(“Službeni vjesnik</w:t>
      </w:r>
      <w:r w:rsidR="00030D76" w:rsidRPr="00711D5A">
        <w:rPr>
          <w:rFonts w:ascii="Arial" w:hAnsi="Arial" w:cs="Arial"/>
        </w:rPr>
        <w:t xml:space="preserve"> Brodsko-posavske županije</w:t>
      </w:r>
      <w:r w:rsidR="00711D5A" w:rsidRPr="00711D5A">
        <w:rPr>
          <w:rFonts w:ascii="Arial" w:hAnsi="Arial" w:cs="Arial"/>
        </w:rPr>
        <w:t xml:space="preserve"> 20/2023</w:t>
      </w:r>
      <w:r w:rsidR="00030D76" w:rsidRPr="00711D5A">
        <w:rPr>
          <w:rFonts w:ascii="Arial" w:hAnsi="Arial" w:cs="Arial"/>
        </w:rPr>
        <w:t>)</w:t>
      </w:r>
      <w:r w:rsidR="000A680D" w:rsidRPr="00711D5A">
        <w:rPr>
          <w:rFonts w:ascii="Arial" w:hAnsi="Arial" w:cs="Arial"/>
        </w:rPr>
        <w:t xml:space="preserve"> </w:t>
      </w:r>
    </w:p>
    <w:p w14:paraId="215F8436" w14:textId="77777777" w:rsidR="000219BF" w:rsidRPr="00711D5A" w:rsidRDefault="00872D9E" w:rsidP="002911B5">
      <w:pPr>
        <w:jc w:val="both"/>
        <w:rPr>
          <w:rFonts w:ascii="Arial" w:hAnsi="Arial" w:cs="Arial"/>
        </w:rPr>
      </w:pPr>
      <w:r w:rsidRPr="00711D5A">
        <w:rPr>
          <w:rFonts w:ascii="Arial" w:hAnsi="Arial" w:cs="Arial"/>
        </w:rPr>
        <w:t xml:space="preserve">Ova Odluka stupa na snagu osmog dana od dana objave u „Službenom vjesniku Brodsko-posavske županije“. </w:t>
      </w:r>
    </w:p>
    <w:p w14:paraId="685FD7AB" w14:textId="77777777" w:rsidR="00DB5700" w:rsidRPr="00986EDA" w:rsidRDefault="00DB5700" w:rsidP="002911B5">
      <w:pPr>
        <w:jc w:val="both"/>
        <w:rPr>
          <w:rFonts w:ascii="Arial" w:hAnsi="Arial" w:cs="Arial"/>
          <w:highlight w:val="yellow"/>
        </w:rPr>
      </w:pPr>
    </w:p>
    <w:p w14:paraId="3FE1A2F9" w14:textId="03CFDC03" w:rsidR="00DB5700" w:rsidRPr="009131FA" w:rsidRDefault="00DB5700" w:rsidP="00DB5700">
      <w:pPr>
        <w:jc w:val="center"/>
        <w:rPr>
          <w:rFonts w:ascii="Arial" w:hAnsi="Arial" w:cs="Arial"/>
        </w:rPr>
      </w:pPr>
      <w:r w:rsidRPr="009131FA">
        <w:rPr>
          <w:rFonts w:ascii="Arial" w:hAnsi="Arial" w:cs="Arial"/>
        </w:rPr>
        <w:t xml:space="preserve">OPĆINSKO VIJEĆE </w:t>
      </w:r>
      <w:r w:rsidRPr="009131FA">
        <w:rPr>
          <w:rFonts w:ascii="Arial" w:hAnsi="Arial" w:cs="Arial"/>
        </w:rPr>
        <w:br/>
        <w:t xml:space="preserve">OPĆINE </w:t>
      </w:r>
      <w:r w:rsidR="009131FA" w:rsidRPr="009131FA">
        <w:rPr>
          <w:rFonts w:ascii="Arial" w:hAnsi="Arial" w:cs="Arial"/>
        </w:rPr>
        <w:t>KLAKAR</w:t>
      </w:r>
    </w:p>
    <w:p w14:paraId="4E35FADB" w14:textId="77777777" w:rsidR="00874EB6" w:rsidRPr="009131FA" w:rsidRDefault="00874EB6" w:rsidP="00DB5700">
      <w:pPr>
        <w:jc w:val="center"/>
        <w:rPr>
          <w:rFonts w:ascii="Arial" w:hAnsi="Arial" w:cs="Arial"/>
        </w:rPr>
      </w:pPr>
    </w:p>
    <w:p w14:paraId="07E57994" w14:textId="77777777" w:rsidR="00DB5700" w:rsidRPr="009131FA" w:rsidRDefault="00DB5700" w:rsidP="00DB5700">
      <w:pPr>
        <w:jc w:val="center"/>
        <w:rPr>
          <w:rFonts w:ascii="Arial" w:hAnsi="Arial" w:cs="Arial"/>
        </w:rPr>
      </w:pPr>
    </w:p>
    <w:p w14:paraId="0975EA53" w14:textId="77777777" w:rsidR="00DB5700" w:rsidRPr="009131FA" w:rsidRDefault="00DB5700" w:rsidP="00DB5700">
      <w:pPr>
        <w:rPr>
          <w:rFonts w:ascii="Arial" w:hAnsi="Arial" w:cs="Arial"/>
        </w:rPr>
      </w:pPr>
      <w:r w:rsidRPr="009131FA">
        <w:rPr>
          <w:rFonts w:ascii="Arial" w:hAnsi="Arial" w:cs="Arial"/>
        </w:rPr>
        <w:t>KLASA:</w:t>
      </w:r>
      <w:r w:rsidRPr="009131FA">
        <w:rPr>
          <w:rFonts w:ascii="Arial" w:hAnsi="Arial" w:cs="Arial"/>
        </w:rPr>
        <w:br/>
        <w:t>URBROJ:</w:t>
      </w:r>
    </w:p>
    <w:p w14:paraId="0BAB378A" w14:textId="60DD2EBD" w:rsidR="00DB5700" w:rsidRPr="009131FA" w:rsidRDefault="00DB5700" w:rsidP="00DB5700">
      <w:pPr>
        <w:rPr>
          <w:rFonts w:ascii="Arial" w:hAnsi="Arial" w:cs="Arial"/>
        </w:rPr>
      </w:pPr>
      <w:r w:rsidRPr="009131FA">
        <w:rPr>
          <w:rFonts w:ascii="Arial" w:hAnsi="Arial" w:cs="Arial"/>
        </w:rPr>
        <w:t xml:space="preserve">U </w:t>
      </w:r>
      <w:proofErr w:type="spellStart"/>
      <w:r w:rsidR="009131FA">
        <w:rPr>
          <w:rFonts w:ascii="Arial" w:hAnsi="Arial" w:cs="Arial"/>
        </w:rPr>
        <w:t>Klakaru</w:t>
      </w:r>
      <w:proofErr w:type="spellEnd"/>
      <w:r w:rsidR="009131FA">
        <w:rPr>
          <w:rFonts w:ascii="Arial" w:hAnsi="Arial" w:cs="Arial"/>
        </w:rPr>
        <w:t>,__________</w:t>
      </w:r>
    </w:p>
    <w:p w14:paraId="427E6440" w14:textId="58382299" w:rsidR="000219BF" w:rsidRDefault="000219BF" w:rsidP="009131FA">
      <w:pPr>
        <w:ind w:left="2832" w:firstLine="708"/>
        <w:jc w:val="center"/>
        <w:rPr>
          <w:rFonts w:ascii="Arial" w:hAnsi="Arial" w:cs="Arial"/>
        </w:rPr>
      </w:pPr>
      <w:r w:rsidRPr="009131FA">
        <w:rPr>
          <w:rFonts w:ascii="Arial" w:hAnsi="Arial" w:cs="Arial"/>
        </w:rPr>
        <w:t>PREDSJEDNIK OPĆINSKOG VIJEĆA</w:t>
      </w:r>
    </w:p>
    <w:p w14:paraId="5D9BB252" w14:textId="5C0B9846" w:rsidR="009131FA" w:rsidRPr="00130677" w:rsidRDefault="009131FA" w:rsidP="009131FA">
      <w:pPr>
        <w:ind w:left="2832" w:firstLine="708"/>
        <w:jc w:val="center"/>
        <w:rPr>
          <w:rFonts w:ascii="Arial" w:hAnsi="Arial" w:cs="Arial"/>
        </w:rPr>
      </w:pPr>
      <w:r>
        <w:rPr>
          <w:rFonts w:ascii="Arial" w:hAnsi="Arial" w:cs="Arial"/>
        </w:rPr>
        <w:t>Ivica Lucić</w:t>
      </w:r>
    </w:p>
    <w:sectPr w:rsidR="009131FA" w:rsidRPr="00130677">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AB79F" w14:textId="77777777" w:rsidR="00B96DC8" w:rsidRDefault="00B96DC8" w:rsidP="00FC72DA">
      <w:pPr>
        <w:spacing w:after="0" w:line="240" w:lineRule="auto"/>
      </w:pPr>
      <w:r>
        <w:separator/>
      </w:r>
    </w:p>
  </w:endnote>
  <w:endnote w:type="continuationSeparator" w:id="0">
    <w:p w14:paraId="5104A6A2" w14:textId="77777777" w:rsidR="00B96DC8" w:rsidRDefault="00B96DC8" w:rsidP="00FC72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8864339"/>
      <w:docPartObj>
        <w:docPartGallery w:val="Page Numbers (Bottom of Page)"/>
        <w:docPartUnique/>
      </w:docPartObj>
    </w:sdtPr>
    <w:sdtContent>
      <w:p w14:paraId="3377B152" w14:textId="77777777" w:rsidR="00FC72DA" w:rsidRDefault="00FC72DA">
        <w:pPr>
          <w:pStyle w:val="Podnoje"/>
          <w:jc w:val="center"/>
        </w:pPr>
        <w:r>
          <w:fldChar w:fldCharType="begin"/>
        </w:r>
        <w:r>
          <w:instrText>PAGE   \* MERGEFORMAT</w:instrText>
        </w:r>
        <w:r>
          <w:fldChar w:fldCharType="separate"/>
        </w:r>
        <w:r w:rsidR="00DC52B6">
          <w:rPr>
            <w:noProof/>
          </w:rPr>
          <w:t>1</w:t>
        </w:r>
        <w:r w:rsidR="00DC52B6">
          <w:rPr>
            <w:noProof/>
          </w:rPr>
          <w:t>5</w:t>
        </w:r>
        <w:r>
          <w:fldChar w:fldCharType="end"/>
        </w:r>
      </w:p>
    </w:sdtContent>
  </w:sdt>
  <w:p w14:paraId="11DA5A27" w14:textId="77777777" w:rsidR="00FC72DA" w:rsidRDefault="00FC72DA">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9CD92" w14:textId="77777777" w:rsidR="00B96DC8" w:rsidRDefault="00B96DC8" w:rsidP="00FC72DA">
      <w:pPr>
        <w:spacing w:after="0" w:line="240" w:lineRule="auto"/>
      </w:pPr>
      <w:r>
        <w:separator/>
      </w:r>
    </w:p>
  </w:footnote>
  <w:footnote w:type="continuationSeparator" w:id="0">
    <w:p w14:paraId="2D6EC5CF" w14:textId="77777777" w:rsidR="00B96DC8" w:rsidRDefault="00B96DC8" w:rsidP="00FC72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D9968" w14:textId="0E28F9E7" w:rsidR="001361BE" w:rsidRDefault="001361BE">
    <w:pPr>
      <w:pStyle w:val="Zaglavlje"/>
    </w:pPr>
    <w:r>
      <w:t>prijedlog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B17"/>
    <w:multiLevelType w:val="multilevel"/>
    <w:tmpl w:val="1E642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F7565A"/>
    <w:multiLevelType w:val="multilevel"/>
    <w:tmpl w:val="18083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C40040"/>
    <w:multiLevelType w:val="multilevel"/>
    <w:tmpl w:val="84066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813ECC"/>
    <w:multiLevelType w:val="multilevel"/>
    <w:tmpl w:val="8E20E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7C53D9"/>
    <w:multiLevelType w:val="hybridMultilevel"/>
    <w:tmpl w:val="351857B2"/>
    <w:lvl w:ilvl="0" w:tplc="BDAE3470">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679309457">
    <w:abstractNumId w:val="0"/>
  </w:num>
  <w:num w:numId="2" w16cid:durableId="1006060960">
    <w:abstractNumId w:val="3"/>
  </w:num>
  <w:num w:numId="3" w16cid:durableId="76440366">
    <w:abstractNumId w:val="1"/>
  </w:num>
  <w:num w:numId="4" w16cid:durableId="1009210993">
    <w:abstractNumId w:val="2"/>
  </w:num>
  <w:num w:numId="5" w16cid:durableId="19326204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054"/>
    <w:rsid w:val="000219BF"/>
    <w:rsid w:val="00030D76"/>
    <w:rsid w:val="0004214E"/>
    <w:rsid w:val="00045E36"/>
    <w:rsid w:val="00046430"/>
    <w:rsid w:val="00052660"/>
    <w:rsid w:val="00056F1E"/>
    <w:rsid w:val="000742A8"/>
    <w:rsid w:val="000A34E2"/>
    <w:rsid w:val="000A680D"/>
    <w:rsid w:val="000A78F0"/>
    <w:rsid w:val="000C2505"/>
    <w:rsid w:val="000C6734"/>
    <w:rsid w:val="000D495C"/>
    <w:rsid w:val="000F60F2"/>
    <w:rsid w:val="0012729E"/>
    <w:rsid w:val="00130677"/>
    <w:rsid w:val="00131FA3"/>
    <w:rsid w:val="0013274F"/>
    <w:rsid w:val="001361BE"/>
    <w:rsid w:val="00173EA7"/>
    <w:rsid w:val="00184861"/>
    <w:rsid w:val="001B4593"/>
    <w:rsid w:val="001C27F1"/>
    <w:rsid w:val="001D55EF"/>
    <w:rsid w:val="00225BE0"/>
    <w:rsid w:val="00225BFF"/>
    <w:rsid w:val="002400AA"/>
    <w:rsid w:val="0024037B"/>
    <w:rsid w:val="00255A83"/>
    <w:rsid w:val="002672E8"/>
    <w:rsid w:val="002740CB"/>
    <w:rsid w:val="00282587"/>
    <w:rsid w:val="002911B5"/>
    <w:rsid w:val="002B1708"/>
    <w:rsid w:val="002C259F"/>
    <w:rsid w:val="002C7DA6"/>
    <w:rsid w:val="002E6FB0"/>
    <w:rsid w:val="00300DEC"/>
    <w:rsid w:val="00316D58"/>
    <w:rsid w:val="00354469"/>
    <w:rsid w:val="00367763"/>
    <w:rsid w:val="00375EC4"/>
    <w:rsid w:val="003773E0"/>
    <w:rsid w:val="00381BB8"/>
    <w:rsid w:val="003C7C7E"/>
    <w:rsid w:val="003F02C6"/>
    <w:rsid w:val="0041291B"/>
    <w:rsid w:val="00427351"/>
    <w:rsid w:val="004511CF"/>
    <w:rsid w:val="00466988"/>
    <w:rsid w:val="004669AA"/>
    <w:rsid w:val="0047198D"/>
    <w:rsid w:val="00476F62"/>
    <w:rsid w:val="004829FA"/>
    <w:rsid w:val="00491552"/>
    <w:rsid w:val="005313BA"/>
    <w:rsid w:val="00571561"/>
    <w:rsid w:val="00584CBB"/>
    <w:rsid w:val="00586939"/>
    <w:rsid w:val="005A0972"/>
    <w:rsid w:val="005A5085"/>
    <w:rsid w:val="005B25E3"/>
    <w:rsid w:val="005B51E4"/>
    <w:rsid w:val="005B691B"/>
    <w:rsid w:val="005F573C"/>
    <w:rsid w:val="0062540A"/>
    <w:rsid w:val="00626095"/>
    <w:rsid w:val="006338D9"/>
    <w:rsid w:val="00644A72"/>
    <w:rsid w:val="00665E76"/>
    <w:rsid w:val="00670B52"/>
    <w:rsid w:val="006716F8"/>
    <w:rsid w:val="00672BBD"/>
    <w:rsid w:val="00677F13"/>
    <w:rsid w:val="006C2FFF"/>
    <w:rsid w:val="006C63E3"/>
    <w:rsid w:val="00711D5A"/>
    <w:rsid w:val="0071538C"/>
    <w:rsid w:val="00722379"/>
    <w:rsid w:val="00731EDA"/>
    <w:rsid w:val="007500FF"/>
    <w:rsid w:val="00763ED9"/>
    <w:rsid w:val="007826F0"/>
    <w:rsid w:val="007A3BA8"/>
    <w:rsid w:val="007D358B"/>
    <w:rsid w:val="00812CC1"/>
    <w:rsid w:val="0087269B"/>
    <w:rsid w:val="00872D9E"/>
    <w:rsid w:val="00874EB6"/>
    <w:rsid w:val="00876A00"/>
    <w:rsid w:val="008A1B67"/>
    <w:rsid w:val="008C011D"/>
    <w:rsid w:val="008E1449"/>
    <w:rsid w:val="008F3185"/>
    <w:rsid w:val="008F360A"/>
    <w:rsid w:val="00900E79"/>
    <w:rsid w:val="009131FA"/>
    <w:rsid w:val="00916FBC"/>
    <w:rsid w:val="009347F8"/>
    <w:rsid w:val="009362C5"/>
    <w:rsid w:val="00942738"/>
    <w:rsid w:val="00950DB9"/>
    <w:rsid w:val="009628E3"/>
    <w:rsid w:val="00966102"/>
    <w:rsid w:val="00975CCE"/>
    <w:rsid w:val="00981913"/>
    <w:rsid w:val="00986EDA"/>
    <w:rsid w:val="009B45E3"/>
    <w:rsid w:val="009C197B"/>
    <w:rsid w:val="009D5734"/>
    <w:rsid w:val="009E40FA"/>
    <w:rsid w:val="009F31F7"/>
    <w:rsid w:val="00A060B8"/>
    <w:rsid w:val="00A21AA1"/>
    <w:rsid w:val="00A247C8"/>
    <w:rsid w:val="00A253F6"/>
    <w:rsid w:val="00A32020"/>
    <w:rsid w:val="00A80011"/>
    <w:rsid w:val="00A858DB"/>
    <w:rsid w:val="00A92399"/>
    <w:rsid w:val="00AD5A26"/>
    <w:rsid w:val="00AF4AA7"/>
    <w:rsid w:val="00B1454B"/>
    <w:rsid w:val="00B21CD6"/>
    <w:rsid w:val="00B3125C"/>
    <w:rsid w:val="00B70745"/>
    <w:rsid w:val="00B82409"/>
    <w:rsid w:val="00B915AF"/>
    <w:rsid w:val="00B96DC8"/>
    <w:rsid w:val="00BA1EAB"/>
    <w:rsid w:val="00BC1D7C"/>
    <w:rsid w:val="00BC5088"/>
    <w:rsid w:val="00BD4B85"/>
    <w:rsid w:val="00C25E3E"/>
    <w:rsid w:val="00C27DFA"/>
    <w:rsid w:val="00C31173"/>
    <w:rsid w:val="00C3187F"/>
    <w:rsid w:val="00C44F9D"/>
    <w:rsid w:val="00C57606"/>
    <w:rsid w:val="00C63A7C"/>
    <w:rsid w:val="00C67B10"/>
    <w:rsid w:val="00C718D9"/>
    <w:rsid w:val="00C72FE1"/>
    <w:rsid w:val="00CA4AC5"/>
    <w:rsid w:val="00CA6014"/>
    <w:rsid w:val="00D07132"/>
    <w:rsid w:val="00D2498B"/>
    <w:rsid w:val="00D26636"/>
    <w:rsid w:val="00D53E87"/>
    <w:rsid w:val="00D54B10"/>
    <w:rsid w:val="00D76F7F"/>
    <w:rsid w:val="00D80A69"/>
    <w:rsid w:val="00D83A3C"/>
    <w:rsid w:val="00D87F9E"/>
    <w:rsid w:val="00D96D59"/>
    <w:rsid w:val="00DA7785"/>
    <w:rsid w:val="00DB1ADB"/>
    <w:rsid w:val="00DB5700"/>
    <w:rsid w:val="00DB6008"/>
    <w:rsid w:val="00DB66A7"/>
    <w:rsid w:val="00DC28F9"/>
    <w:rsid w:val="00DC52B6"/>
    <w:rsid w:val="00DF3D7F"/>
    <w:rsid w:val="00E07D5C"/>
    <w:rsid w:val="00E16A99"/>
    <w:rsid w:val="00E20B24"/>
    <w:rsid w:val="00E369A2"/>
    <w:rsid w:val="00E506D8"/>
    <w:rsid w:val="00E63B1F"/>
    <w:rsid w:val="00E66054"/>
    <w:rsid w:val="00E740EB"/>
    <w:rsid w:val="00E76650"/>
    <w:rsid w:val="00EC49A0"/>
    <w:rsid w:val="00EE4B46"/>
    <w:rsid w:val="00F24B10"/>
    <w:rsid w:val="00F30285"/>
    <w:rsid w:val="00F3119B"/>
    <w:rsid w:val="00F46B56"/>
    <w:rsid w:val="00F478C7"/>
    <w:rsid w:val="00F52A71"/>
    <w:rsid w:val="00F53AF2"/>
    <w:rsid w:val="00FA62E8"/>
    <w:rsid w:val="00FB4D2B"/>
    <w:rsid w:val="00FB5215"/>
    <w:rsid w:val="00FC589E"/>
    <w:rsid w:val="00FC72DA"/>
    <w:rsid w:val="00FD4321"/>
    <w:rsid w:val="00FE2A4F"/>
    <w:rsid w:val="00FF2DE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F1EB1F1"/>
  <w15:chartTrackingRefBased/>
  <w15:docId w15:val="{C820B26B-2627-493F-9AF5-B9A16C278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DE2"/>
  </w:style>
  <w:style w:type="paragraph" w:styleId="Naslov3">
    <w:name w:val="heading 3"/>
    <w:basedOn w:val="Normal"/>
    <w:link w:val="Naslov3Char"/>
    <w:uiPriority w:val="9"/>
    <w:qFormat/>
    <w:rsid w:val="003C7C7E"/>
    <w:pPr>
      <w:spacing w:before="100" w:beforeAutospacing="1" w:after="100" w:afterAutospacing="1" w:line="240" w:lineRule="auto"/>
      <w:outlineLvl w:val="2"/>
    </w:pPr>
    <w:rPr>
      <w:rFonts w:ascii="Times New Roman" w:eastAsia="Times New Roman" w:hAnsi="Times New Roman" w:cs="Times New Roman"/>
      <w:b/>
      <w:bCs/>
      <w:sz w:val="27"/>
      <w:szCs w:val="27"/>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FC72DA"/>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FC72DA"/>
  </w:style>
  <w:style w:type="paragraph" w:styleId="Podnoje">
    <w:name w:val="footer"/>
    <w:basedOn w:val="Normal"/>
    <w:link w:val="PodnojeChar"/>
    <w:uiPriority w:val="99"/>
    <w:unhideWhenUsed/>
    <w:rsid w:val="00FC72DA"/>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FC72DA"/>
  </w:style>
  <w:style w:type="paragraph" w:styleId="Tekstbalonia">
    <w:name w:val="Balloon Text"/>
    <w:basedOn w:val="Normal"/>
    <w:link w:val="TekstbaloniaChar"/>
    <w:uiPriority w:val="99"/>
    <w:semiHidden/>
    <w:unhideWhenUsed/>
    <w:rsid w:val="00DB1ADB"/>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DB1ADB"/>
    <w:rPr>
      <w:rFonts w:ascii="Segoe UI" w:hAnsi="Segoe UI" w:cs="Segoe UI"/>
      <w:sz w:val="18"/>
      <w:szCs w:val="18"/>
    </w:rPr>
  </w:style>
  <w:style w:type="character" w:customStyle="1" w:styleId="Naslov3Char">
    <w:name w:val="Naslov 3 Char"/>
    <w:basedOn w:val="Zadanifontodlomka"/>
    <w:link w:val="Naslov3"/>
    <w:uiPriority w:val="9"/>
    <w:rsid w:val="003C7C7E"/>
    <w:rPr>
      <w:rFonts w:ascii="Times New Roman" w:eastAsia="Times New Roman" w:hAnsi="Times New Roman" w:cs="Times New Roman"/>
      <w:b/>
      <w:bCs/>
      <w:sz w:val="27"/>
      <w:szCs w:val="27"/>
      <w:lang w:eastAsia="hr-HR"/>
    </w:rPr>
  </w:style>
  <w:style w:type="paragraph" w:styleId="StandardWeb">
    <w:name w:val="Normal (Web)"/>
    <w:basedOn w:val="Normal"/>
    <w:uiPriority w:val="99"/>
    <w:semiHidden/>
    <w:unhideWhenUsed/>
    <w:rsid w:val="003C7C7E"/>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Naglaeno">
    <w:name w:val="Strong"/>
    <w:basedOn w:val="Zadanifontodlomka"/>
    <w:uiPriority w:val="22"/>
    <w:qFormat/>
    <w:rsid w:val="003C7C7E"/>
    <w:rPr>
      <w:b/>
      <w:bCs/>
    </w:rPr>
  </w:style>
  <w:style w:type="paragraph" w:styleId="Tijeloteksta">
    <w:name w:val="Body Text"/>
    <w:basedOn w:val="Normal"/>
    <w:link w:val="TijelotekstaChar"/>
    <w:uiPriority w:val="1"/>
    <w:qFormat/>
    <w:rsid w:val="001361BE"/>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TijelotekstaChar">
    <w:name w:val="Tijelo teksta Char"/>
    <w:basedOn w:val="Zadanifontodlomka"/>
    <w:link w:val="Tijeloteksta"/>
    <w:uiPriority w:val="1"/>
    <w:rsid w:val="001361BE"/>
    <w:rPr>
      <w:rFonts w:ascii="Times New Roman" w:eastAsia="Times New Roman" w:hAnsi="Times New Roman" w:cs="Times New Roman"/>
      <w:sz w:val="24"/>
      <w:szCs w:val="24"/>
    </w:rPr>
  </w:style>
  <w:style w:type="paragraph" w:styleId="Odlomakpopisa">
    <w:name w:val="List Paragraph"/>
    <w:basedOn w:val="Normal"/>
    <w:uiPriority w:val="34"/>
    <w:qFormat/>
    <w:rsid w:val="001361BE"/>
    <w:pPr>
      <w:ind w:left="720"/>
      <w:contextualSpacing/>
    </w:pPr>
  </w:style>
  <w:style w:type="paragraph" w:customStyle="1" w:styleId="clanak">
    <w:name w:val="clanak"/>
    <w:basedOn w:val="Normal"/>
    <w:rsid w:val="00C25E3E"/>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t-98-2">
    <w:name w:val="t-98-2"/>
    <w:basedOn w:val="Normal"/>
    <w:rsid w:val="00C25E3E"/>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124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15D17-5FF8-4A4A-9F37-CE60D9845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15</Pages>
  <Words>5167</Words>
  <Characters>29456</Characters>
  <Application>Microsoft Office Word</Application>
  <DocSecurity>0</DocSecurity>
  <Lines>245</Lines>
  <Paragraphs>69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Općina Klakar</cp:lastModifiedBy>
  <cp:revision>9</cp:revision>
  <cp:lastPrinted>2025-09-08T07:21:00Z</cp:lastPrinted>
  <dcterms:created xsi:type="dcterms:W3CDTF">2025-09-25T10:35:00Z</dcterms:created>
  <dcterms:modified xsi:type="dcterms:W3CDTF">2025-10-10T10:53:00Z</dcterms:modified>
</cp:coreProperties>
</file>