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C796E4" w14:textId="0525F815" w:rsidR="005A51CD" w:rsidRPr="0086663B" w:rsidRDefault="00F519C3" w:rsidP="005A51CD">
      <w:pPr>
        <w:spacing w:after="0"/>
        <w:rPr>
          <w:rFonts w:eastAsia="Times New Roman" w:cs="Times New Roman"/>
          <w:sz w:val="20"/>
          <w:szCs w:val="20"/>
          <w:lang w:eastAsia="hr-HR"/>
        </w:rPr>
      </w:pPr>
      <w:r w:rsidRPr="0086663B">
        <w:rPr>
          <w:rFonts w:eastAsia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915F035" wp14:editId="76093675">
                <wp:simplePos x="0" y="0"/>
                <wp:positionH relativeFrom="column">
                  <wp:posOffset>34583</wp:posOffset>
                </wp:positionH>
                <wp:positionV relativeFrom="paragraph">
                  <wp:posOffset>126414</wp:posOffset>
                </wp:positionV>
                <wp:extent cx="1929130" cy="603885"/>
                <wp:effectExtent l="0" t="0" r="0" b="5715"/>
                <wp:wrapTopAndBottom/>
                <wp:docPr id="1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9130" cy="6038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43E1C2" w14:textId="77777777" w:rsidR="005A51CD" w:rsidRDefault="005A51CD" w:rsidP="005A51CD">
                            <w:pPr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 w:rsidRPr="00015386">
                              <w:rPr>
                                <w:noProof/>
                                <w:lang w:eastAsia="hr-HR"/>
                              </w:rPr>
                              <w:drawing>
                                <wp:inline distT="0" distB="0" distL="0" distR="0" wp14:anchorId="3145B447" wp14:editId="5A21E7A0">
                                  <wp:extent cx="381000" cy="498475"/>
                                  <wp:effectExtent l="0" t="0" r="0" b="0"/>
                                  <wp:docPr id="5" name="Slika 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82742" cy="5007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838ACAF" w14:textId="77777777" w:rsidR="005A51CD" w:rsidRDefault="005A51CD" w:rsidP="005A51C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915F035" id="_x0000_t202" coordsize="21600,21600" o:spt="202" path="m,l,21600r21600,l21600,xe">
                <v:stroke joinstyle="miter"/>
                <v:path gradientshapeok="t" o:connecttype="rect"/>
              </v:shapetype>
              <v:shape id="Tekstni okvir 2" o:spid="_x0000_s1026" type="#_x0000_t202" style="position:absolute;margin-left:2.7pt;margin-top:9.95pt;width:151.9pt;height:47.55pt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" stroked="f">
                <v:textbox>
                  <w:txbxContent>
                    <w:p w14:paraId="6543E1C2" w14:textId="77777777" w:rsidR="005A51CD" w:rsidRDefault="005A51CD" w:rsidP="005A51CD">
                      <w:pPr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 w:rsidRPr="00015386">
                        <w:rPr>
                          <w:noProof/>
                          <w:lang w:eastAsia="hr-HR"/>
                        </w:rPr>
                        <w:drawing>
                          <wp:inline distT="0" distB="0" distL="0" distR="0" wp14:anchorId="3145B447" wp14:editId="5A21E7A0">
                            <wp:extent cx="381000" cy="498475"/>
                            <wp:effectExtent l="0" t="0" r="0" b="0"/>
                            <wp:docPr id="5" name="Slika 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82742" cy="50075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838ACAF" w14:textId="77777777" w:rsidR="005A51CD" w:rsidRDefault="005A51CD" w:rsidP="005A51CD">
                      <w:pPr>
                        <w:jc w:val="center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 w:rsidRPr="0086663B">
        <w:rPr>
          <w:rFonts w:eastAsia="Times New Roman" w:cs="Times New Roman"/>
          <w:noProof/>
          <w:sz w:val="20"/>
          <w:szCs w:val="20"/>
          <w:lang w:eastAsia="hr-HR"/>
        </w:rPr>
        <mc:AlternateContent>
          <mc:Choice Requires="wps">
            <w:drawing>
              <wp:anchor distT="0" distB="0" distL="0" distR="0" simplePos="0" relativeHeight="251660288" behindDoc="0" locked="0" layoutInCell="1" allowOverlap="1" wp14:anchorId="522E5412" wp14:editId="41A92B4D">
                <wp:simplePos x="0" y="0"/>
                <wp:positionH relativeFrom="margin">
                  <wp:posOffset>-255270</wp:posOffset>
                </wp:positionH>
                <wp:positionV relativeFrom="paragraph">
                  <wp:posOffset>721995</wp:posOffset>
                </wp:positionV>
                <wp:extent cx="2529840" cy="663575"/>
                <wp:effectExtent l="0" t="0" r="3810" b="3175"/>
                <wp:wrapTopAndBottom/>
                <wp:docPr id="3" name="Tekstni okvi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9840" cy="663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BFCB2D" w14:textId="77777777" w:rsidR="005A51CD" w:rsidRPr="000D4FAB" w:rsidRDefault="005A51CD" w:rsidP="005A51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0D4FAB"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REPUBLIKA HRVATSKA</w:t>
                            </w:r>
                          </w:p>
                          <w:p w14:paraId="15E26653" w14:textId="470CE26E" w:rsidR="005A51CD" w:rsidRPr="00FC593F" w:rsidRDefault="00B34341" w:rsidP="005A51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BRODSKO-POSAVSKA</w:t>
                            </w:r>
                            <w:r w:rsidR="00A25F3B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5A51CD" w:rsidRPr="00FC593F"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ŽUPANIJA</w:t>
                            </w:r>
                          </w:p>
                          <w:p w14:paraId="297C43FD" w14:textId="39BA477A" w:rsidR="005A51CD" w:rsidRPr="000D4FAB" w:rsidRDefault="00B34341" w:rsidP="005A51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/>
                                <w:b/>
                                <w:bCs/>
                                <w:sz w:val="20"/>
                                <w:szCs w:val="20"/>
                              </w:rPr>
                              <w:t>OPĆINA KLAKAR</w:t>
                            </w:r>
                          </w:p>
                          <w:p w14:paraId="1F48FF7A" w14:textId="57681742" w:rsidR="005A51CD" w:rsidRDefault="00B34341" w:rsidP="005A51CD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Times New Roman"/>
                                <w:sz w:val="20"/>
                                <w:szCs w:val="20"/>
                              </w:rPr>
                              <w:t>OPĆINSKO VIJEĆE</w:t>
                            </w:r>
                          </w:p>
                          <w:p w14:paraId="4E7DB87F" w14:textId="77777777" w:rsidR="005A51CD" w:rsidRDefault="005A51CD" w:rsidP="005A51CD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2E5412" id="Tekstni okvir 3" o:spid="_x0000_s1027" type="#_x0000_t202" style="position:absolute;margin-left:-20.1pt;margin-top:56.85pt;width:199.2pt;height:52.25pt;z-index:251660288;visibility:visible;mso-wrap-style:square;mso-width-percent:0;mso-height-percent:0;mso-wrap-distance-left:0;mso-wrap-distance-top:0;mso-wrap-distance-right:0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" stroked="f">
                <v:textbox>
                  <w:txbxContent>
                    <w:p w14:paraId="61BFCB2D" w14:textId="77777777" w:rsidR="005A51CD" w:rsidRPr="000D4FAB" w:rsidRDefault="005A51CD" w:rsidP="005A51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bCs/>
                          <w:sz w:val="20"/>
                          <w:szCs w:val="20"/>
                        </w:rPr>
                      </w:pPr>
                      <w:r w:rsidRPr="000D4FAB">
                        <w:rPr>
                          <w:rFonts w:cs="Times New Roman"/>
                          <w:b/>
                          <w:bCs/>
                          <w:sz w:val="20"/>
                          <w:szCs w:val="20"/>
                        </w:rPr>
                        <w:t>REPUBLIKA HRVATSKA</w:t>
                      </w:r>
                    </w:p>
                    <w:p w14:paraId="15E26653" w14:textId="470CE26E" w:rsidR="005A51CD" w:rsidRPr="00FC593F" w:rsidRDefault="00B34341" w:rsidP="005A51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cs="Times New Roman"/>
                          <w:sz w:val="20"/>
                          <w:szCs w:val="20"/>
                        </w:rPr>
                        <w:t>BRODSKO-POSAVSKA</w:t>
                      </w:r>
                      <w:r w:rsidR="00A25F3B">
                        <w:rPr>
                          <w:rFonts w:cs="Times New Roman"/>
                          <w:sz w:val="20"/>
                          <w:szCs w:val="20"/>
                        </w:rPr>
                        <w:t xml:space="preserve"> </w:t>
                      </w:r>
                      <w:r w:rsidR="005A51CD" w:rsidRPr="00FC593F">
                        <w:rPr>
                          <w:rFonts w:cs="Times New Roman"/>
                          <w:sz w:val="20"/>
                          <w:szCs w:val="20"/>
                        </w:rPr>
                        <w:t>ŽUPANIJA</w:t>
                      </w:r>
                    </w:p>
                    <w:p w14:paraId="297C43FD" w14:textId="39BA477A" w:rsidR="005A51CD" w:rsidRPr="000D4FAB" w:rsidRDefault="00B34341" w:rsidP="005A51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="Times New Roman"/>
                          <w:b/>
                          <w:bCs/>
                          <w:sz w:val="20"/>
                          <w:szCs w:val="20"/>
                        </w:rPr>
                      </w:pPr>
                      <w:r>
                        <w:rPr>
                          <w:rFonts w:cs="Times New Roman"/>
                          <w:b/>
                          <w:bCs/>
                          <w:sz w:val="20"/>
                          <w:szCs w:val="20"/>
                        </w:rPr>
                        <w:t>OPĆINA KLAKAR</w:t>
                      </w:r>
                    </w:p>
                    <w:p w14:paraId="1F48FF7A" w14:textId="57681742" w:rsidR="005A51CD" w:rsidRDefault="00B34341" w:rsidP="005A51CD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cs="Times New Roman"/>
                          <w:sz w:val="20"/>
                          <w:szCs w:val="20"/>
                        </w:rPr>
                        <w:t>OPĆINSKO VIJEĆE</w:t>
                      </w:r>
                    </w:p>
                    <w:p w14:paraId="4E7DB87F" w14:textId="77777777" w:rsidR="005A51CD" w:rsidRDefault="005A51CD" w:rsidP="005A51CD">
                      <w:pPr>
                        <w:jc w:val="center"/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A51CD" w:rsidRPr="0086663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748CFC1" wp14:editId="2F56E313">
                <wp:simplePos x="0" y="0"/>
                <wp:positionH relativeFrom="margin">
                  <wp:posOffset>-22860</wp:posOffset>
                </wp:positionH>
                <wp:positionV relativeFrom="paragraph">
                  <wp:posOffset>1073785</wp:posOffset>
                </wp:positionV>
                <wp:extent cx="284480" cy="321945"/>
                <wp:effectExtent l="0" t="0" r="1270" b="1905"/>
                <wp:wrapTopAndBottom/>
                <wp:docPr id="10" name="Tekstni okvi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4480" cy="32194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1BBD6C" w14:textId="631E5C1F" w:rsidR="005A51CD" w:rsidRDefault="00F519C3" w:rsidP="005A51CD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B7A0AF3" wp14:editId="6287E273">
                                  <wp:extent cx="203200" cy="258505"/>
                                  <wp:effectExtent l="0" t="0" r="6350" b="8255"/>
                                  <wp:docPr id="1831472987" name="Slika 4" descr="Slika na kojoj se prikazuje izmišljeni lik, crtić&#10;&#10;Sadržaj generiran uz AI možda nije točan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31472987" name="Slika 4" descr="Slika na kojoj se prikazuje izmišljeni lik, crtić&#10;&#10;Sadržaj generiran uz AI možda nije točan.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3200" cy="25850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36000" tIns="36000" rIns="36000" bIns="36000" anchor="t" anchorCtr="0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48CFC1" id="_x0000_s1028" type="#_x0000_t202" style="position:absolute;margin-left:-1.8pt;margin-top:84.55pt;width:22.4pt;height:25.3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" filled="f" stroked="f">
                <v:textbox inset="1mm,1mm,1mm,1mm">
                  <w:txbxContent>
                    <w:p w14:paraId="481BBD6C" w14:textId="631E5C1F" w:rsidR="005A51CD" w:rsidRDefault="00F519C3" w:rsidP="005A51CD">
                      <w:r>
                        <w:rPr>
                          <w:noProof/>
                        </w:rPr>
                        <w:drawing>
                          <wp:inline distT="0" distB="0" distL="0" distR="0" wp14:anchorId="0B7A0AF3" wp14:editId="6287E273">
                            <wp:extent cx="203200" cy="258505"/>
                            <wp:effectExtent l="0" t="0" r="6350" b="8255"/>
                            <wp:docPr id="1831472987" name="Slika 4" descr="Slika na kojoj se prikazuje izmišljeni lik, crtić&#10;&#10;Sadržaj generiran uz AI možda nije točan.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831472987" name="Slika 4" descr="Slika na kojoj se prikazuje izmišljeni lik, crtić&#10;&#10;Sadržaj generiran uz AI možda nije točan.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03200" cy="25850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1B4C002F" w14:textId="546241E4" w:rsidR="003A6455" w:rsidRPr="004B5831" w:rsidRDefault="00076AF2" w:rsidP="003A6455">
      <w:pPr>
        <w:autoSpaceDE w:val="0"/>
        <w:autoSpaceDN w:val="0"/>
        <w:adjustRightInd w:val="0"/>
        <w:spacing w:after="0"/>
        <w:jc w:val="both"/>
        <w:rPr>
          <w:rFonts w:cs="Times New Roman"/>
          <w:szCs w:val="20"/>
        </w:rPr>
      </w:pPr>
      <w:bookmarkStart w:id="0" w:name="_Hlk88493708"/>
      <w:r>
        <w:rPr>
          <w:rFonts w:cs="Times New Roman"/>
          <w:sz w:val="20"/>
          <w:szCs w:val="20"/>
        </w:rPr>
        <w:t xml:space="preserve">Na temelju Zakona o socijalnoj skrbi („Narodne novine“, broj 18/22, 46/22, 119/22, 71/23, 156/23, 61/25)  </w:t>
      </w:r>
      <w:r>
        <w:rPr>
          <w:sz w:val="20"/>
          <w:szCs w:val="18"/>
        </w:rPr>
        <w:t>i članka 24. Statuta Općine Klakar („Službeni vjesnik Brodsko-posavske županije“, broj  29/21, 26/22 – pročišćeni tekst, 35/22, 34/23)</w:t>
      </w:r>
      <w:r>
        <w:rPr>
          <w:rFonts w:cs="Times New Roman"/>
          <w:sz w:val="20"/>
          <w:szCs w:val="20"/>
        </w:rPr>
        <w:t xml:space="preserve">, </w:t>
      </w:r>
      <w:r w:rsidR="003A6455" w:rsidRPr="003A6455">
        <w:rPr>
          <w:rFonts w:cs="Times New Roman"/>
          <w:sz w:val="20"/>
          <w:szCs w:val="18"/>
        </w:rPr>
        <w:t xml:space="preserve">Općinsko vijeće Općine Klakar na svojoj </w:t>
      </w:r>
      <w:r w:rsidR="003A0E03">
        <w:rPr>
          <w:rFonts w:cs="Times New Roman"/>
          <w:sz w:val="20"/>
          <w:szCs w:val="18"/>
        </w:rPr>
        <w:t>6</w:t>
      </w:r>
      <w:r w:rsidR="003A6455" w:rsidRPr="003A6455">
        <w:rPr>
          <w:rFonts w:cs="Times New Roman"/>
          <w:sz w:val="20"/>
          <w:szCs w:val="18"/>
        </w:rPr>
        <w:t xml:space="preserve">. sjednici održanoj </w:t>
      </w:r>
      <w:r w:rsidR="003A0E03">
        <w:rPr>
          <w:rFonts w:cs="Times New Roman"/>
          <w:sz w:val="20"/>
          <w:szCs w:val="18"/>
        </w:rPr>
        <w:t>15</w:t>
      </w:r>
      <w:r w:rsidR="003A6455" w:rsidRPr="003A6455">
        <w:rPr>
          <w:rFonts w:cs="Times New Roman"/>
          <w:sz w:val="20"/>
          <w:szCs w:val="18"/>
        </w:rPr>
        <w:t>. prosinca 2025. godine, donosi:</w:t>
      </w:r>
    </w:p>
    <w:p w14:paraId="3CD40F7C" w14:textId="4DAFC751" w:rsidR="00076AF2" w:rsidRDefault="00076AF2" w:rsidP="00076AF2">
      <w:pPr>
        <w:autoSpaceDE w:val="0"/>
        <w:autoSpaceDN w:val="0"/>
        <w:adjustRightInd w:val="0"/>
        <w:spacing w:after="0"/>
        <w:ind w:firstLine="708"/>
        <w:jc w:val="both"/>
        <w:rPr>
          <w:rFonts w:cs="Times New Roman"/>
          <w:sz w:val="20"/>
          <w:szCs w:val="20"/>
        </w:rPr>
      </w:pPr>
    </w:p>
    <w:p w14:paraId="2E62E316" w14:textId="77777777" w:rsidR="00076AF2" w:rsidRDefault="00076AF2" w:rsidP="00076AF2">
      <w:pPr>
        <w:autoSpaceDE w:val="0"/>
        <w:autoSpaceDN w:val="0"/>
        <w:adjustRightInd w:val="0"/>
        <w:spacing w:after="0"/>
        <w:jc w:val="both"/>
        <w:rPr>
          <w:rFonts w:cs="Times New Roman"/>
          <w:sz w:val="20"/>
          <w:szCs w:val="20"/>
        </w:rPr>
      </w:pPr>
    </w:p>
    <w:p w14:paraId="0C8B703E" w14:textId="77777777" w:rsidR="0086663B" w:rsidRPr="0086663B" w:rsidRDefault="0086663B" w:rsidP="0086663B">
      <w:pPr>
        <w:autoSpaceDE w:val="0"/>
        <w:autoSpaceDN w:val="0"/>
        <w:adjustRightInd w:val="0"/>
        <w:spacing w:after="0"/>
        <w:jc w:val="both"/>
        <w:rPr>
          <w:rFonts w:cs="Times New Roman"/>
          <w:sz w:val="20"/>
          <w:szCs w:val="20"/>
        </w:rPr>
      </w:pPr>
    </w:p>
    <w:p w14:paraId="5C5DC467" w14:textId="64FF38CD" w:rsidR="0086663B" w:rsidRPr="0086663B" w:rsidRDefault="00076AF2" w:rsidP="0086663B">
      <w:pPr>
        <w:pStyle w:val="Naslov1"/>
      </w:pPr>
      <w:r w:rsidRPr="00076AF2">
        <w:t>I. IZMJENE PROGRAMA</w:t>
      </w:r>
      <w:r w:rsidR="0086663B" w:rsidRPr="0086663B">
        <w:br/>
        <w:t xml:space="preserve">javnih potreba u socijalnoj skrbi na području </w:t>
      </w:r>
      <w:r w:rsidR="00B34341">
        <w:t>Općine Klakar</w:t>
      </w:r>
      <w:r w:rsidR="0086663B" w:rsidRPr="0086663B">
        <w:t xml:space="preserve"> za </w:t>
      </w:r>
      <w:sdt>
        <w:sdtPr>
          <w:alias w:val="Stanje"/>
          <w:tag w:val=""/>
          <w:id w:val="1446268545"/>
          <w:placeholder>
            <w:docPart w:val="1B8717CC43A947C8B29013F71B6F70AD"/>
          </w:placeholder>
          <w:dataBinding w:prefixMappings="xmlns:ns0='http://purl.org/dc/elements/1.1/' xmlns:ns1='http://schemas.openxmlformats.org/package/2006/metadata/core-properties' " w:xpath="/ns1:coreProperties[1]/ns1:contentStatus[1]" w:storeItemID="{6C3C8BC8-F283-45AE-878A-BAB7291924A1}"/>
          <w:text/>
        </w:sdtPr>
        <w:sdtEndPr/>
        <w:sdtContent>
          <w:r w:rsidR="005C576B">
            <w:t>20</w:t>
          </w:r>
          <w:r w:rsidR="00316777">
            <w:t>25</w:t>
          </w:r>
        </w:sdtContent>
      </w:sdt>
      <w:r w:rsidR="0086663B" w:rsidRPr="0086663B">
        <w:t>. godinu</w:t>
      </w:r>
    </w:p>
    <w:p w14:paraId="14448102" w14:textId="77777777" w:rsidR="0086663B" w:rsidRPr="0086663B" w:rsidRDefault="0086663B" w:rsidP="0086663B">
      <w:pPr>
        <w:spacing w:after="0"/>
        <w:jc w:val="center"/>
        <w:rPr>
          <w:rFonts w:cs="Times New Roman"/>
          <w:b/>
          <w:bCs/>
          <w:sz w:val="20"/>
          <w:szCs w:val="20"/>
        </w:rPr>
      </w:pPr>
    </w:p>
    <w:p w14:paraId="2315D82F" w14:textId="77777777" w:rsidR="0086663B" w:rsidRPr="0086663B" w:rsidRDefault="0086663B" w:rsidP="0086663B">
      <w:pPr>
        <w:spacing w:after="0"/>
        <w:jc w:val="center"/>
        <w:rPr>
          <w:rFonts w:cs="Times New Roman"/>
          <w:b/>
          <w:bCs/>
          <w:sz w:val="20"/>
          <w:szCs w:val="20"/>
        </w:rPr>
      </w:pPr>
    </w:p>
    <w:p w14:paraId="18134E3B" w14:textId="77777777" w:rsidR="0086663B" w:rsidRPr="0086663B" w:rsidRDefault="0086663B" w:rsidP="0086663B">
      <w:pPr>
        <w:spacing w:after="0"/>
        <w:jc w:val="center"/>
        <w:rPr>
          <w:rFonts w:cs="Times New Roman"/>
          <w:b/>
          <w:bCs/>
          <w:sz w:val="20"/>
          <w:szCs w:val="20"/>
        </w:rPr>
      </w:pPr>
      <w:r w:rsidRPr="0086663B">
        <w:rPr>
          <w:rFonts w:cs="Times New Roman"/>
          <w:b/>
          <w:bCs/>
          <w:sz w:val="20"/>
          <w:szCs w:val="20"/>
        </w:rPr>
        <w:t>Članak 1.</w:t>
      </w:r>
    </w:p>
    <w:p w14:paraId="65AB49FD" w14:textId="4EDBE3EE" w:rsidR="00076AF2" w:rsidRDefault="00076AF2" w:rsidP="00076AF2">
      <w:pPr>
        <w:ind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U programu javnih potreba u socijalnoj skrbi na području Općine Klakar za 2025. godinu („Službeni vjesnik Brodsko – posavske županije“ broj 41/2024) mijenja se članak </w:t>
      </w:r>
      <w:r w:rsidR="0001317F">
        <w:rPr>
          <w:sz w:val="20"/>
          <w:szCs w:val="20"/>
        </w:rPr>
        <w:t>1.</w:t>
      </w:r>
      <w:r>
        <w:rPr>
          <w:sz w:val="20"/>
          <w:szCs w:val="20"/>
        </w:rPr>
        <w:t xml:space="preserve"> i glasi: </w:t>
      </w:r>
    </w:p>
    <w:p w14:paraId="37ACE807" w14:textId="3C53D5BC" w:rsidR="0086663B" w:rsidRPr="00076AF2" w:rsidRDefault="0086663B" w:rsidP="0086663B">
      <w:pPr>
        <w:pStyle w:val="Tijeloteksta2"/>
        <w:shd w:val="clear" w:color="auto" w:fill="auto"/>
        <w:spacing w:line="276" w:lineRule="auto"/>
        <w:ind w:left="20" w:right="20" w:firstLine="688"/>
        <w:rPr>
          <w:i/>
          <w:iCs/>
          <w:sz w:val="20"/>
          <w:szCs w:val="20"/>
          <w:lang w:val="hr-HR"/>
        </w:rPr>
      </w:pPr>
      <w:r w:rsidRPr="00076AF2">
        <w:rPr>
          <w:i/>
          <w:iCs/>
          <w:sz w:val="20"/>
          <w:szCs w:val="20"/>
          <w:lang w:val="hr-HR"/>
        </w:rPr>
        <w:t xml:space="preserve">Programom javnih potreba </w:t>
      </w:r>
      <w:r w:rsidR="00B34341" w:rsidRPr="00076AF2">
        <w:rPr>
          <w:i/>
          <w:iCs/>
          <w:sz w:val="20"/>
          <w:szCs w:val="20"/>
          <w:lang w:val="hr-HR"/>
        </w:rPr>
        <w:t xml:space="preserve">Općine Klakar </w:t>
      </w:r>
      <w:r w:rsidRPr="00076AF2">
        <w:rPr>
          <w:i/>
          <w:iCs/>
          <w:sz w:val="20"/>
          <w:szCs w:val="20"/>
          <w:lang w:val="hr-HR"/>
        </w:rPr>
        <w:t>u području socijalne skrbi i zdravstva utvrđ</w:t>
      </w:r>
      <w:r w:rsidR="00501CCF" w:rsidRPr="00076AF2">
        <w:rPr>
          <w:i/>
          <w:iCs/>
          <w:sz w:val="20"/>
          <w:szCs w:val="20"/>
          <w:lang w:val="hr-HR"/>
        </w:rPr>
        <w:t xml:space="preserve">eni </w:t>
      </w:r>
      <w:r w:rsidRPr="00076AF2">
        <w:rPr>
          <w:i/>
          <w:iCs/>
          <w:sz w:val="20"/>
          <w:szCs w:val="20"/>
          <w:lang w:val="hr-HR"/>
        </w:rPr>
        <w:t>s</w:t>
      </w:r>
      <w:r w:rsidR="00501CCF" w:rsidRPr="00076AF2">
        <w:rPr>
          <w:i/>
          <w:iCs/>
          <w:sz w:val="20"/>
          <w:szCs w:val="20"/>
          <w:lang w:val="hr-HR"/>
        </w:rPr>
        <w:t>u</w:t>
      </w:r>
      <w:r w:rsidRPr="00076AF2">
        <w:rPr>
          <w:i/>
          <w:iCs/>
          <w:sz w:val="20"/>
          <w:szCs w:val="20"/>
          <w:lang w:val="hr-HR"/>
        </w:rPr>
        <w:t xml:space="preserve"> oblici, opseg i način zadovoljenja potreba mještana iz područja socijalne skrbi i zdravstva, mjere, programi i aktivnosti koje </w:t>
      </w:r>
      <w:r w:rsidR="00501CCF" w:rsidRPr="00076AF2">
        <w:rPr>
          <w:i/>
          <w:iCs/>
          <w:sz w:val="20"/>
          <w:szCs w:val="20"/>
          <w:lang w:val="hr-HR"/>
        </w:rPr>
        <w:t xml:space="preserve">su </w:t>
      </w:r>
      <w:r w:rsidRPr="00076AF2">
        <w:rPr>
          <w:i/>
          <w:iCs/>
          <w:sz w:val="20"/>
          <w:szCs w:val="20"/>
          <w:lang w:val="hr-HR"/>
        </w:rPr>
        <w:t>se financira</w:t>
      </w:r>
      <w:r w:rsidR="00501CCF" w:rsidRPr="00076AF2">
        <w:rPr>
          <w:i/>
          <w:iCs/>
          <w:sz w:val="20"/>
          <w:szCs w:val="20"/>
          <w:lang w:val="hr-HR"/>
        </w:rPr>
        <w:t>le</w:t>
      </w:r>
      <w:r w:rsidRPr="00076AF2">
        <w:rPr>
          <w:i/>
          <w:iCs/>
          <w:sz w:val="20"/>
          <w:szCs w:val="20"/>
          <w:lang w:val="hr-HR"/>
        </w:rPr>
        <w:t xml:space="preserve"> sredstvima proračuna </w:t>
      </w:r>
      <w:r w:rsidR="00B34341" w:rsidRPr="00076AF2">
        <w:rPr>
          <w:i/>
          <w:iCs/>
          <w:sz w:val="20"/>
          <w:szCs w:val="20"/>
          <w:lang w:val="hr-HR"/>
        </w:rPr>
        <w:t>Općine Klakar</w:t>
      </w:r>
      <w:r w:rsidR="00501CCF" w:rsidRPr="00076AF2">
        <w:rPr>
          <w:i/>
          <w:iCs/>
          <w:sz w:val="20"/>
          <w:szCs w:val="20"/>
          <w:lang w:val="hr-HR"/>
        </w:rPr>
        <w:t xml:space="preserve">. Program javnih potreba u socijalnoj skrbi na području </w:t>
      </w:r>
      <w:r w:rsidR="00B34341" w:rsidRPr="00076AF2">
        <w:rPr>
          <w:i/>
          <w:iCs/>
          <w:sz w:val="20"/>
          <w:szCs w:val="20"/>
          <w:lang w:val="hr-HR"/>
        </w:rPr>
        <w:t>Općine Klakar</w:t>
      </w:r>
      <w:r w:rsidR="00501CCF" w:rsidRPr="00076AF2">
        <w:rPr>
          <w:i/>
          <w:iCs/>
          <w:sz w:val="20"/>
          <w:szCs w:val="20"/>
          <w:lang w:val="hr-HR"/>
        </w:rPr>
        <w:t xml:space="preserve"> izvrš</w:t>
      </w:r>
      <w:r w:rsidR="00C06EA4" w:rsidRPr="00076AF2">
        <w:rPr>
          <w:i/>
          <w:iCs/>
          <w:sz w:val="20"/>
          <w:szCs w:val="20"/>
          <w:lang w:val="hr-HR"/>
        </w:rPr>
        <w:t xml:space="preserve">it će se </w:t>
      </w:r>
      <w:r w:rsidRPr="00076AF2">
        <w:rPr>
          <w:i/>
          <w:iCs/>
          <w:sz w:val="20"/>
          <w:szCs w:val="20"/>
          <w:lang w:val="hr-HR"/>
        </w:rPr>
        <w:t>kako slijedi: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80"/>
        <w:gridCol w:w="1400"/>
        <w:gridCol w:w="1400"/>
        <w:gridCol w:w="1400"/>
      </w:tblGrid>
      <w:tr w:rsidR="00B6537D" w:rsidRPr="00B6537D" w14:paraId="768838C7" w14:textId="77777777" w:rsidTr="00B6537D">
        <w:tc>
          <w:tcPr>
            <w:tcW w:w="4980" w:type="dxa"/>
            <w:shd w:val="clear" w:color="auto" w:fill="505050"/>
          </w:tcPr>
          <w:p w14:paraId="5C6EEB4E" w14:textId="5DEC8021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color w:val="FFFFFF"/>
                <w:sz w:val="16"/>
                <w:szCs w:val="20"/>
                <w:lang w:val="hr-HR"/>
              </w:rPr>
            </w:pPr>
            <w:r w:rsidRPr="00B6537D">
              <w:rPr>
                <w:b/>
                <w:color w:val="FFFFFF"/>
                <w:sz w:val="16"/>
                <w:szCs w:val="20"/>
                <w:lang w:val="hr-HR"/>
              </w:rPr>
              <w:t>REDNI BROJ I OPIS</w:t>
            </w:r>
          </w:p>
        </w:tc>
        <w:tc>
          <w:tcPr>
            <w:tcW w:w="1400" w:type="dxa"/>
            <w:shd w:val="clear" w:color="auto" w:fill="505050"/>
          </w:tcPr>
          <w:p w14:paraId="2645EBE0" w14:textId="4C8A7E86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 w:rsidRPr="00B6537D">
              <w:rPr>
                <w:b/>
                <w:color w:val="FFFFFF"/>
                <w:sz w:val="16"/>
                <w:szCs w:val="20"/>
                <w:lang w:val="hr-HR"/>
              </w:rPr>
              <w:t xml:space="preserve">III. </w:t>
            </w:r>
            <w:r w:rsidR="00EE234F" w:rsidRPr="00C74757">
              <w:rPr>
                <w:b/>
                <w:color w:val="FFFFFF"/>
                <w:sz w:val="16"/>
                <w:szCs w:val="16"/>
                <w:lang w:eastAsia="hr-HR"/>
              </w:rPr>
              <w:t>. IZMJENE I DOPUNE PRORAČUNA</w:t>
            </w:r>
            <w:r w:rsidR="00EE234F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</w:t>
            </w:r>
          </w:p>
        </w:tc>
        <w:tc>
          <w:tcPr>
            <w:tcW w:w="1400" w:type="dxa"/>
            <w:shd w:val="clear" w:color="auto" w:fill="505050"/>
          </w:tcPr>
          <w:p w14:paraId="6376B05D" w14:textId="72DB1D4C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 w:rsidRPr="00B6537D">
              <w:rPr>
                <w:b/>
                <w:color w:val="FFFFFF"/>
                <w:sz w:val="16"/>
                <w:szCs w:val="20"/>
                <w:lang w:val="hr-HR"/>
              </w:rPr>
              <w:t>POVEĆANJE/SMANJENJE</w:t>
            </w:r>
          </w:p>
        </w:tc>
        <w:tc>
          <w:tcPr>
            <w:tcW w:w="1400" w:type="dxa"/>
            <w:shd w:val="clear" w:color="auto" w:fill="505050"/>
          </w:tcPr>
          <w:p w14:paraId="5B58BE45" w14:textId="7B3A0389" w:rsidR="00B6537D" w:rsidRPr="00B6537D" w:rsidRDefault="000A6F18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color w:val="FFFFFF"/>
                <w:sz w:val="16"/>
                <w:szCs w:val="20"/>
                <w:lang w:val="hr-HR"/>
              </w:rPr>
            </w:pPr>
            <w:r>
              <w:rPr>
                <w:b/>
                <w:color w:val="FFFFFF"/>
                <w:sz w:val="16"/>
                <w:szCs w:val="20"/>
                <w:lang w:val="hr-HR"/>
              </w:rPr>
              <w:t>IV</w:t>
            </w:r>
            <w:r w:rsidR="00B6537D" w:rsidRPr="00B6537D">
              <w:rPr>
                <w:b/>
                <w:color w:val="FFFFFF"/>
                <w:sz w:val="16"/>
                <w:szCs w:val="20"/>
                <w:lang w:val="hr-HR"/>
              </w:rPr>
              <w:t xml:space="preserve">. </w:t>
            </w:r>
            <w:r w:rsidR="00EE234F" w:rsidRPr="00C74757">
              <w:rPr>
                <w:b/>
                <w:color w:val="FFFFFF"/>
                <w:sz w:val="16"/>
                <w:szCs w:val="16"/>
                <w:lang w:eastAsia="hr-HR"/>
              </w:rPr>
              <w:t>. IZMJENE I DOPUNE PRORAČUNA</w:t>
            </w:r>
            <w:r w:rsidR="00EE234F">
              <w:rPr>
                <w:b/>
                <w:color w:val="FFFFFF"/>
                <w:sz w:val="16"/>
                <w:szCs w:val="16"/>
                <w:lang w:eastAsia="hr-HR"/>
              </w:rPr>
              <w:t xml:space="preserve"> OPĆINE KLAKAR ZA 2025</w:t>
            </w:r>
          </w:p>
        </w:tc>
      </w:tr>
      <w:tr w:rsidR="00B6537D" w14:paraId="70C202A6" w14:textId="77777777" w:rsidTr="00B6537D">
        <w:tc>
          <w:tcPr>
            <w:tcW w:w="4980" w:type="dxa"/>
          </w:tcPr>
          <w:p w14:paraId="13422F88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R267 NAKNADE GRAĐANIMA I KUĆANSTVIMA U NARAVI</w:t>
            </w:r>
          </w:p>
          <w:p w14:paraId="62F710B8" w14:textId="6D26355E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B49485F" w14:textId="6DDA437E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4.000,00</w:t>
            </w:r>
          </w:p>
        </w:tc>
        <w:tc>
          <w:tcPr>
            <w:tcW w:w="1400" w:type="dxa"/>
          </w:tcPr>
          <w:p w14:paraId="056A4313" w14:textId="695C2BC9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-3.000,00</w:t>
            </w:r>
          </w:p>
        </w:tc>
        <w:tc>
          <w:tcPr>
            <w:tcW w:w="1400" w:type="dxa"/>
          </w:tcPr>
          <w:p w14:paraId="589BEC38" w14:textId="1008B755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1.000,00</w:t>
            </w:r>
          </w:p>
        </w:tc>
      </w:tr>
      <w:tr w:rsidR="00B6537D" w14:paraId="588A92C5" w14:textId="77777777" w:rsidTr="00B6537D">
        <w:tc>
          <w:tcPr>
            <w:tcW w:w="4980" w:type="dxa"/>
          </w:tcPr>
          <w:p w14:paraId="04FAC367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R273 NAKNADE GRAĐANIMA I KUĆANSTVIMA U NARAVI - TROŠKOVI STANOVANJA</w:t>
            </w:r>
          </w:p>
          <w:p w14:paraId="6023E061" w14:textId="23270BE1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5B63DD9A" w14:textId="2BFF78D4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2.000,00</w:t>
            </w:r>
          </w:p>
        </w:tc>
        <w:tc>
          <w:tcPr>
            <w:tcW w:w="1400" w:type="dxa"/>
          </w:tcPr>
          <w:p w14:paraId="21393A29" w14:textId="02CB1870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-2.000,00</w:t>
            </w:r>
          </w:p>
        </w:tc>
        <w:tc>
          <w:tcPr>
            <w:tcW w:w="1400" w:type="dxa"/>
          </w:tcPr>
          <w:p w14:paraId="2B78E8E0" w14:textId="447535BD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0,00</w:t>
            </w:r>
          </w:p>
        </w:tc>
      </w:tr>
      <w:tr w:rsidR="00B6537D" w14:paraId="68610A21" w14:textId="77777777" w:rsidTr="00B6537D">
        <w:tc>
          <w:tcPr>
            <w:tcW w:w="4980" w:type="dxa"/>
          </w:tcPr>
          <w:p w14:paraId="277A0019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R269 NAKNADE GRAĐANIMA I KUĆANSTVIMA U NOVCU - FIN. POTPORA ZA TR. SAHRANE</w:t>
            </w:r>
          </w:p>
          <w:p w14:paraId="539FC33F" w14:textId="0E62843F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331229D2" w14:textId="74780B19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6.000,00</w:t>
            </w:r>
          </w:p>
        </w:tc>
        <w:tc>
          <w:tcPr>
            <w:tcW w:w="1400" w:type="dxa"/>
          </w:tcPr>
          <w:p w14:paraId="5ADB2046" w14:textId="3C4EB059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-2.500,00</w:t>
            </w:r>
          </w:p>
        </w:tc>
        <w:tc>
          <w:tcPr>
            <w:tcW w:w="1400" w:type="dxa"/>
          </w:tcPr>
          <w:p w14:paraId="2372061B" w14:textId="31D02052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3.500,00</w:t>
            </w:r>
          </w:p>
        </w:tc>
      </w:tr>
      <w:tr w:rsidR="00B6537D" w14:paraId="7B84C523" w14:textId="77777777" w:rsidTr="00B6537D">
        <w:tc>
          <w:tcPr>
            <w:tcW w:w="4980" w:type="dxa"/>
          </w:tcPr>
          <w:p w14:paraId="23270B5D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R266 NAKNADE GRAĐANIMA I KUĆANSTVIMA U NOVCU - JED. NOVČ. POMOĆ</w:t>
            </w:r>
          </w:p>
          <w:p w14:paraId="6D5E938D" w14:textId="2BEBA748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604F83DA" w14:textId="0A7D4D5A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7.000,00</w:t>
            </w:r>
          </w:p>
        </w:tc>
        <w:tc>
          <w:tcPr>
            <w:tcW w:w="1400" w:type="dxa"/>
          </w:tcPr>
          <w:p w14:paraId="6582374E" w14:textId="040D2128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-4.500,00</w:t>
            </w:r>
          </w:p>
        </w:tc>
        <w:tc>
          <w:tcPr>
            <w:tcW w:w="1400" w:type="dxa"/>
          </w:tcPr>
          <w:p w14:paraId="4F90A7DE" w14:textId="06BDBC7F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2.500,00</w:t>
            </w:r>
          </w:p>
        </w:tc>
      </w:tr>
      <w:tr w:rsidR="00B6537D" w14:paraId="07C7C9BB" w14:textId="77777777" w:rsidTr="00B6537D">
        <w:tc>
          <w:tcPr>
            <w:tcW w:w="4980" w:type="dxa"/>
          </w:tcPr>
          <w:p w14:paraId="185A3FE7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R270 NAKNADE GRAĐANIMA I KUĆANSTVIMA U NOVCU - NOVČ. POMOĆ ZA UMIROVLJENIKE</w:t>
            </w:r>
          </w:p>
          <w:p w14:paraId="44BF7D04" w14:textId="5952457A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12BDB3F" w14:textId="44403AE1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14.000,00</w:t>
            </w:r>
          </w:p>
        </w:tc>
        <w:tc>
          <w:tcPr>
            <w:tcW w:w="1400" w:type="dxa"/>
          </w:tcPr>
          <w:p w14:paraId="0A86BCBB" w14:textId="6F1F903E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0,00</w:t>
            </w:r>
          </w:p>
        </w:tc>
        <w:tc>
          <w:tcPr>
            <w:tcW w:w="1400" w:type="dxa"/>
          </w:tcPr>
          <w:p w14:paraId="6E03184A" w14:textId="28ED97CE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14.000,00</w:t>
            </w:r>
          </w:p>
        </w:tc>
      </w:tr>
      <w:tr w:rsidR="00B6537D" w14:paraId="57875934" w14:textId="77777777" w:rsidTr="00B6537D">
        <w:tc>
          <w:tcPr>
            <w:tcW w:w="4980" w:type="dxa"/>
          </w:tcPr>
          <w:p w14:paraId="10DD36E2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R268 NAKNADE GRAĐANIMA I KUĆANSTVIMA U NOVCU - POM. OBITELJIMA HRV. BRANITELJA</w:t>
            </w:r>
          </w:p>
          <w:p w14:paraId="1BCC99DB" w14:textId="118F2D7C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3371564" w14:textId="3CD0960F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1.000,00</w:t>
            </w:r>
          </w:p>
        </w:tc>
        <w:tc>
          <w:tcPr>
            <w:tcW w:w="1400" w:type="dxa"/>
          </w:tcPr>
          <w:p w14:paraId="433C64F6" w14:textId="29199724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0,00</w:t>
            </w:r>
          </w:p>
        </w:tc>
        <w:tc>
          <w:tcPr>
            <w:tcW w:w="1400" w:type="dxa"/>
          </w:tcPr>
          <w:p w14:paraId="7EF9FDB7" w14:textId="55C803D0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1.000,00</w:t>
            </w:r>
          </w:p>
        </w:tc>
      </w:tr>
      <w:tr w:rsidR="00B6537D" w14:paraId="4E3EE701" w14:textId="77777777" w:rsidTr="00B6537D">
        <w:tc>
          <w:tcPr>
            <w:tcW w:w="4980" w:type="dxa"/>
          </w:tcPr>
          <w:p w14:paraId="15ECD95E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t>R271 NAKNADE GRAĐANIMA I KUĆANSTVIMA U NOVCU - POM. ZA NOVOROĐENČE</w:t>
            </w:r>
          </w:p>
          <w:p w14:paraId="72144217" w14:textId="3A5BA4D8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0E3872C8" w14:textId="68CFC710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11.000,00</w:t>
            </w:r>
          </w:p>
        </w:tc>
        <w:tc>
          <w:tcPr>
            <w:tcW w:w="1400" w:type="dxa"/>
          </w:tcPr>
          <w:p w14:paraId="2698110A" w14:textId="06148D6D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4.000,00</w:t>
            </w:r>
          </w:p>
        </w:tc>
        <w:tc>
          <w:tcPr>
            <w:tcW w:w="1400" w:type="dxa"/>
          </w:tcPr>
          <w:p w14:paraId="32D270D2" w14:textId="5D82558E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15.000,00</w:t>
            </w:r>
          </w:p>
        </w:tc>
      </w:tr>
      <w:tr w:rsidR="00B6537D" w14:paraId="34554BB7" w14:textId="77777777" w:rsidTr="00B6537D">
        <w:tc>
          <w:tcPr>
            <w:tcW w:w="4980" w:type="dxa"/>
          </w:tcPr>
          <w:p w14:paraId="76B1F541" w14:textId="77777777" w:rsidR="00B6537D" w:rsidRPr="00076AF2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</w:pPr>
            <w:r w:rsidRPr="00076AF2">
              <w:rPr>
                <w:b/>
                <w:bCs/>
                <w:color w:val="44546A" w:themeColor="text2"/>
                <w:sz w:val="20"/>
                <w:szCs w:val="20"/>
                <w:lang w:val="hr-HR"/>
              </w:rPr>
              <w:lastRenderedPageBreak/>
              <w:t>R272 TEKUĆE DONACIJE U NOVCU</w:t>
            </w:r>
          </w:p>
          <w:p w14:paraId="49857229" w14:textId="241AA3B2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Izvor: 511 Tekuće pomoći iz državnog proračuna</w:t>
            </w:r>
          </w:p>
        </w:tc>
        <w:tc>
          <w:tcPr>
            <w:tcW w:w="1400" w:type="dxa"/>
          </w:tcPr>
          <w:p w14:paraId="1F796477" w14:textId="2D06987D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2.300,00</w:t>
            </w:r>
          </w:p>
        </w:tc>
        <w:tc>
          <w:tcPr>
            <w:tcW w:w="1400" w:type="dxa"/>
          </w:tcPr>
          <w:p w14:paraId="0F0FED58" w14:textId="7114CF6B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900,00</w:t>
            </w:r>
          </w:p>
        </w:tc>
        <w:tc>
          <w:tcPr>
            <w:tcW w:w="1400" w:type="dxa"/>
          </w:tcPr>
          <w:p w14:paraId="711100B6" w14:textId="46663E2C" w:rsid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sz w:val="20"/>
                <w:szCs w:val="20"/>
                <w:lang w:val="hr-HR"/>
              </w:rPr>
            </w:pPr>
            <w:r>
              <w:rPr>
                <w:sz w:val="20"/>
                <w:szCs w:val="20"/>
                <w:lang w:val="hr-HR"/>
              </w:rPr>
              <w:t>3.200,00</w:t>
            </w:r>
          </w:p>
        </w:tc>
      </w:tr>
      <w:tr w:rsidR="00B6537D" w:rsidRPr="00B6537D" w14:paraId="242D3511" w14:textId="77777777" w:rsidTr="00B6537D">
        <w:tc>
          <w:tcPr>
            <w:tcW w:w="4980" w:type="dxa"/>
          </w:tcPr>
          <w:p w14:paraId="37D9AF58" w14:textId="75598046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left"/>
              <w:rPr>
                <w:b/>
                <w:sz w:val="20"/>
                <w:szCs w:val="20"/>
                <w:lang w:val="hr-HR"/>
              </w:rPr>
            </w:pPr>
            <w:r w:rsidRPr="00B6537D">
              <w:rPr>
                <w:b/>
                <w:sz w:val="20"/>
                <w:szCs w:val="20"/>
                <w:lang w:val="hr-HR"/>
              </w:rPr>
              <w:t xml:space="preserve">UKUPNO: </w:t>
            </w:r>
          </w:p>
        </w:tc>
        <w:tc>
          <w:tcPr>
            <w:tcW w:w="1400" w:type="dxa"/>
          </w:tcPr>
          <w:p w14:paraId="35289D55" w14:textId="059AF8FE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B6537D">
              <w:rPr>
                <w:b/>
                <w:sz w:val="20"/>
                <w:szCs w:val="20"/>
                <w:lang w:val="hr-HR"/>
              </w:rPr>
              <w:t>47.300,00</w:t>
            </w:r>
          </w:p>
        </w:tc>
        <w:tc>
          <w:tcPr>
            <w:tcW w:w="1400" w:type="dxa"/>
          </w:tcPr>
          <w:p w14:paraId="7228A1F7" w14:textId="254EC99E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B6537D">
              <w:rPr>
                <w:b/>
                <w:sz w:val="20"/>
                <w:szCs w:val="20"/>
                <w:lang w:val="hr-HR"/>
              </w:rPr>
              <w:t>-7.100,00</w:t>
            </w:r>
          </w:p>
        </w:tc>
        <w:tc>
          <w:tcPr>
            <w:tcW w:w="1400" w:type="dxa"/>
          </w:tcPr>
          <w:p w14:paraId="1BDA63A3" w14:textId="5A9985B8" w:rsidR="00B6537D" w:rsidRPr="00B6537D" w:rsidRDefault="00B6537D" w:rsidP="00B6537D">
            <w:pPr>
              <w:pStyle w:val="Tijeloteksta2"/>
              <w:shd w:val="clear" w:color="auto" w:fill="auto"/>
              <w:spacing w:line="276" w:lineRule="auto"/>
              <w:ind w:right="20" w:firstLine="0"/>
              <w:jc w:val="right"/>
              <w:rPr>
                <w:b/>
                <w:sz w:val="20"/>
                <w:szCs w:val="20"/>
                <w:lang w:val="hr-HR"/>
              </w:rPr>
            </w:pPr>
            <w:r w:rsidRPr="00B6537D">
              <w:rPr>
                <w:b/>
                <w:sz w:val="20"/>
                <w:szCs w:val="20"/>
                <w:lang w:val="hr-HR"/>
              </w:rPr>
              <w:t>40.200,00</w:t>
            </w:r>
          </w:p>
        </w:tc>
      </w:tr>
    </w:tbl>
    <w:p w14:paraId="7F4E3007" w14:textId="4FAF8746" w:rsidR="0086663B" w:rsidRPr="0086663B" w:rsidRDefault="0086663B" w:rsidP="0086663B">
      <w:pPr>
        <w:pStyle w:val="Tijeloteksta2"/>
        <w:shd w:val="clear" w:color="auto" w:fill="auto"/>
        <w:spacing w:line="276" w:lineRule="auto"/>
        <w:ind w:left="20" w:right="20" w:firstLine="0"/>
        <w:rPr>
          <w:sz w:val="20"/>
          <w:szCs w:val="20"/>
          <w:lang w:val="hr-HR"/>
        </w:rPr>
      </w:pPr>
    </w:p>
    <w:p w14:paraId="7595746D" w14:textId="77777777" w:rsidR="0086663B" w:rsidRPr="0086663B" w:rsidRDefault="0086663B" w:rsidP="0086663B">
      <w:pPr>
        <w:spacing w:after="0"/>
        <w:rPr>
          <w:sz w:val="20"/>
          <w:szCs w:val="20"/>
        </w:rPr>
      </w:pPr>
    </w:p>
    <w:bookmarkEnd w:id="0"/>
    <w:p w14:paraId="0596371C" w14:textId="3BEFD688" w:rsidR="00076AF2" w:rsidRDefault="00076AF2" w:rsidP="00076AF2">
      <w:pPr>
        <w:spacing w:after="0" w:line="276" w:lineRule="auto"/>
        <w:jc w:val="center"/>
        <w:rPr>
          <w:rFonts w:eastAsia="Times New Roman" w:cs="Times New Roman"/>
          <w:b/>
          <w:sz w:val="20"/>
          <w:szCs w:val="20"/>
          <w:lang w:eastAsia="hr-HR"/>
        </w:rPr>
      </w:pPr>
      <w:r>
        <w:rPr>
          <w:rFonts w:eastAsia="Times New Roman" w:cs="Times New Roman"/>
          <w:b/>
          <w:sz w:val="20"/>
          <w:szCs w:val="20"/>
          <w:lang w:eastAsia="hr-HR"/>
        </w:rPr>
        <w:t>Članak 2.</w:t>
      </w:r>
    </w:p>
    <w:p w14:paraId="48FD26EA" w14:textId="1D8BF22E" w:rsidR="00D16777" w:rsidRPr="001B38FD" w:rsidRDefault="00076AF2" w:rsidP="00D16777">
      <w:pPr>
        <w:spacing w:after="0"/>
        <w:ind w:firstLine="708"/>
        <w:jc w:val="both"/>
        <w:rPr>
          <w:sz w:val="18"/>
          <w:szCs w:val="18"/>
        </w:rPr>
      </w:pPr>
      <w:r>
        <w:rPr>
          <w:sz w:val="20"/>
          <w:szCs w:val="20"/>
          <w:lang w:eastAsia="hr-HR"/>
        </w:rPr>
        <w:t xml:space="preserve">Ove I. Izmjene </w:t>
      </w:r>
      <w:r w:rsidR="00D16777">
        <w:rPr>
          <w:sz w:val="20"/>
          <w:szCs w:val="20"/>
        </w:rPr>
        <w:t xml:space="preserve">Programa </w:t>
      </w:r>
      <w:r w:rsidR="001753E8">
        <w:rPr>
          <w:sz w:val="20"/>
          <w:szCs w:val="20"/>
        </w:rPr>
        <w:t xml:space="preserve">stupaju </w:t>
      </w:r>
      <w:r w:rsidR="001753E8">
        <w:rPr>
          <w:rFonts w:cs="Times New Roman"/>
          <w:sz w:val="20"/>
          <w:szCs w:val="20"/>
        </w:rPr>
        <w:t>na snagu prvog dana od dana objave</w:t>
      </w:r>
      <w:r w:rsidR="001753E8">
        <w:rPr>
          <w:sz w:val="20"/>
          <w:szCs w:val="20"/>
        </w:rPr>
        <w:t xml:space="preserve"> </w:t>
      </w:r>
      <w:r w:rsidR="00D16777">
        <w:rPr>
          <w:sz w:val="20"/>
          <w:szCs w:val="20"/>
        </w:rPr>
        <w:t xml:space="preserve">u „Službenom vjesniku Brodsko-posavske županije “, a primjenjuju se od 01. siječnja 2025. godine, te će biti objavljene i na službenim stranicama Općine Klakar </w:t>
      </w:r>
      <w:hyperlink r:id="rId9" w:history="1">
        <w:r w:rsidR="00D16777">
          <w:rPr>
            <w:rStyle w:val="Hiperveza"/>
            <w:sz w:val="20"/>
            <w:szCs w:val="20"/>
          </w:rPr>
          <w:t>https://opcinaklakar.hr/</w:t>
        </w:r>
      </w:hyperlink>
      <w:r w:rsidR="00D16777">
        <w:rPr>
          <w:sz w:val="18"/>
          <w:szCs w:val="18"/>
        </w:rPr>
        <w:t>.</w:t>
      </w:r>
      <w:r w:rsidR="00D16777">
        <w:t>.</w:t>
      </w:r>
    </w:p>
    <w:p w14:paraId="6ECCDE8C" w14:textId="32CAB327" w:rsidR="00076AF2" w:rsidRDefault="00076AF2" w:rsidP="00076AF2">
      <w:pPr>
        <w:spacing w:after="0" w:line="276" w:lineRule="auto"/>
        <w:ind w:firstLine="708"/>
        <w:jc w:val="both"/>
        <w:rPr>
          <w:sz w:val="20"/>
          <w:szCs w:val="20"/>
        </w:rPr>
      </w:pPr>
    </w:p>
    <w:p w14:paraId="44829599" w14:textId="77777777" w:rsidR="00076AF2" w:rsidRDefault="00076AF2" w:rsidP="00076AF2">
      <w:pPr>
        <w:spacing w:line="276" w:lineRule="auto"/>
        <w:rPr>
          <w:rFonts w:cs="Times New Roman"/>
          <w:b/>
          <w:i/>
          <w:sz w:val="20"/>
          <w:szCs w:val="20"/>
        </w:rPr>
      </w:pPr>
    </w:p>
    <w:p w14:paraId="60B1E86B" w14:textId="300C6DFD" w:rsidR="00076AF2" w:rsidRDefault="00076AF2" w:rsidP="00076AF2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KLASA: 400-01/24-01/17</w:t>
      </w:r>
    </w:p>
    <w:p w14:paraId="242E48E9" w14:textId="77777777" w:rsidR="00076AF2" w:rsidRDefault="00076AF2" w:rsidP="00076AF2">
      <w:pPr>
        <w:spacing w:after="0" w:line="276" w:lineRule="auto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URBROJ: 2178-7-02-25-2</w:t>
      </w:r>
    </w:p>
    <w:p w14:paraId="1EAFC5AC" w14:textId="77777777" w:rsidR="00076AF2" w:rsidRDefault="00076AF2" w:rsidP="00076AF2">
      <w:pPr>
        <w:spacing w:after="0"/>
        <w:jc w:val="right"/>
        <w:rPr>
          <w:rFonts w:cs="Times New Roman"/>
          <w:sz w:val="20"/>
          <w:szCs w:val="20"/>
        </w:rPr>
      </w:pPr>
    </w:p>
    <w:p w14:paraId="583F25B5" w14:textId="77777777" w:rsidR="00076AF2" w:rsidRDefault="00076AF2" w:rsidP="00076AF2">
      <w:pPr>
        <w:spacing w:after="0"/>
        <w:jc w:val="right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>PREDSJEDNIK OPĆINSKOG VIJEĆA</w:t>
      </w:r>
    </w:p>
    <w:p w14:paraId="099682E0" w14:textId="77777777" w:rsidR="00076AF2" w:rsidRDefault="00076AF2" w:rsidP="00076AF2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b/>
          <w:bCs/>
          <w:sz w:val="20"/>
          <w:szCs w:val="20"/>
        </w:rPr>
        <w:t xml:space="preserve">                                                                                                                         </w:t>
      </w:r>
      <w:r>
        <w:rPr>
          <w:rFonts w:cs="Times New Roman"/>
          <w:sz w:val="20"/>
          <w:szCs w:val="20"/>
        </w:rPr>
        <w:t>Ivica Lucić</w:t>
      </w:r>
    </w:p>
    <w:p w14:paraId="6E2770FD" w14:textId="77777777" w:rsidR="00076AF2" w:rsidRDefault="00076AF2" w:rsidP="00076AF2">
      <w:pPr>
        <w:spacing w:after="0"/>
        <w:jc w:val="center"/>
        <w:rPr>
          <w:rFonts w:cs="Times New Roman"/>
          <w:sz w:val="20"/>
          <w:szCs w:val="20"/>
        </w:rPr>
      </w:pPr>
    </w:p>
    <w:p w14:paraId="7A267ACA" w14:textId="77777777" w:rsidR="00076AF2" w:rsidRDefault="00076AF2" w:rsidP="00076AF2">
      <w:pPr>
        <w:spacing w:after="0"/>
        <w:rPr>
          <w:rFonts w:cs="Times New Roman"/>
          <w:sz w:val="20"/>
          <w:szCs w:val="20"/>
        </w:rPr>
      </w:pPr>
    </w:p>
    <w:p w14:paraId="31419257" w14:textId="77777777" w:rsidR="00076AF2" w:rsidRDefault="00076AF2" w:rsidP="00076AF2">
      <w:pPr>
        <w:spacing w:after="0"/>
        <w:jc w:val="center"/>
        <w:rPr>
          <w:rFonts w:cs="Times New Roman"/>
          <w:sz w:val="20"/>
          <w:szCs w:val="20"/>
        </w:rPr>
      </w:pPr>
      <w:r>
        <w:rPr>
          <w:rFonts w:cs="Times New Roman"/>
          <w:sz w:val="20"/>
          <w:szCs w:val="20"/>
        </w:rPr>
        <w:t xml:space="preserve">                                                                                                                    ________________________</w:t>
      </w:r>
    </w:p>
    <w:p w14:paraId="7BF7B634" w14:textId="77777777" w:rsidR="005A51CD" w:rsidRPr="0086663B" w:rsidRDefault="005A51CD" w:rsidP="005A51CD">
      <w:pPr>
        <w:rPr>
          <w:rFonts w:eastAsia="Times New Roman" w:cs="Times New Roman"/>
          <w:sz w:val="20"/>
          <w:szCs w:val="20"/>
          <w:lang w:eastAsia="hr-HR"/>
        </w:rPr>
      </w:pPr>
    </w:p>
    <w:p w14:paraId="0449A370" w14:textId="77777777" w:rsidR="003E6AFE" w:rsidRPr="0086663B" w:rsidRDefault="003E6AFE" w:rsidP="005A51CD"/>
    <w:sectPr w:rsidR="003E6AFE" w:rsidRPr="0086663B" w:rsidSect="00EB72EC">
      <w:footerReference w:type="default" r:id="rId10"/>
      <w:pgSz w:w="11906" w:h="16838"/>
      <w:pgMar w:top="851" w:right="1417" w:bottom="1417" w:left="1417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15C72" w14:textId="77777777" w:rsidR="00E42360" w:rsidRDefault="00E42360">
      <w:pPr>
        <w:spacing w:after="0" w:line="240" w:lineRule="auto"/>
      </w:pPr>
      <w:r>
        <w:separator/>
      </w:r>
    </w:p>
  </w:endnote>
  <w:endnote w:type="continuationSeparator" w:id="0">
    <w:p w14:paraId="237ECD08" w14:textId="77777777" w:rsidR="00E42360" w:rsidRDefault="00E423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96192475"/>
      <w:docPartObj>
        <w:docPartGallery w:val="Page Numbers (Bottom of Page)"/>
        <w:docPartUnique/>
      </w:docPartObj>
    </w:sdtPr>
    <w:sdtEndPr/>
    <w:sdtContent>
      <w:p w14:paraId="2D6941C7" w14:textId="77777777" w:rsidR="00700142" w:rsidRDefault="00344FD1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3A0D43F7" w14:textId="77777777" w:rsidR="00700142" w:rsidRDefault="00700142">
    <w:pPr>
      <w:pStyle w:val="Podnoje"/>
    </w:pPr>
  </w:p>
  <w:p w14:paraId="29F52373" w14:textId="77777777" w:rsidR="00700142" w:rsidRDefault="0070014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7A1A4" w14:textId="77777777" w:rsidR="00E42360" w:rsidRDefault="00E42360">
      <w:pPr>
        <w:spacing w:after="0" w:line="240" w:lineRule="auto"/>
      </w:pPr>
      <w:r>
        <w:separator/>
      </w:r>
    </w:p>
  </w:footnote>
  <w:footnote w:type="continuationSeparator" w:id="0">
    <w:p w14:paraId="0A4F667D" w14:textId="77777777" w:rsidR="00E42360" w:rsidRDefault="00E423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D1227E"/>
    <w:multiLevelType w:val="hybridMultilevel"/>
    <w:tmpl w:val="34029C62"/>
    <w:lvl w:ilvl="0" w:tplc="DB8C3B0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46A03B33"/>
    <w:multiLevelType w:val="hybridMultilevel"/>
    <w:tmpl w:val="DA9E7DE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7F74F4"/>
    <w:multiLevelType w:val="hybridMultilevel"/>
    <w:tmpl w:val="27CC32AC"/>
    <w:lvl w:ilvl="0" w:tplc="041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964121273">
    <w:abstractNumId w:val="0"/>
  </w:num>
  <w:num w:numId="2" w16cid:durableId="144705226">
    <w:abstractNumId w:val="1"/>
  </w:num>
  <w:num w:numId="3" w16cid:durableId="14933756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E85"/>
    <w:rsid w:val="0001317F"/>
    <w:rsid w:val="00076AF2"/>
    <w:rsid w:val="000A6F18"/>
    <w:rsid w:val="000C0A90"/>
    <w:rsid w:val="001753E8"/>
    <w:rsid w:val="0020450A"/>
    <w:rsid w:val="00224B22"/>
    <w:rsid w:val="002361C8"/>
    <w:rsid w:val="002453A6"/>
    <w:rsid w:val="002777DF"/>
    <w:rsid w:val="002E3CAE"/>
    <w:rsid w:val="002F5BBD"/>
    <w:rsid w:val="00316777"/>
    <w:rsid w:val="00344FD1"/>
    <w:rsid w:val="003A0E03"/>
    <w:rsid w:val="003A6455"/>
    <w:rsid w:val="003E6AFE"/>
    <w:rsid w:val="00437235"/>
    <w:rsid w:val="00501CCF"/>
    <w:rsid w:val="00513DE9"/>
    <w:rsid w:val="00592819"/>
    <w:rsid w:val="005A51CD"/>
    <w:rsid w:val="005C576B"/>
    <w:rsid w:val="00621B69"/>
    <w:rsid w:val="00640C2A"/>
    <w:rsid w:val="00645959"/>
    <w:rsid w:val="00687B5E"/>
    <w:rsid w:val="006B4E85"/>
    <w:rsid w:val="00700142"/>
    <w:rsid w:val="00701102"/>
    <w:rsid w:val="00741D89"/>
    <w:rsid w:val="007E65AD"/>
    <w:rsid w:val="008614C9"/>
    <w:rsid w:val="0086663B"/>
    <w:rsid w:val="008C3896"/>
    <w:rsid w:val="008F63F0"/>
    <w:rsid w:val="00934333"/>
    <w:rsid w:val="009554AF"/>
    <w:rsid w:val="00A25F3B"/>
    <w:rsid w:val="00A67667"/>
    <w:rsid w:val="00B273A7"/>
    <w:rsid w:val="00B34341"/>
    <w:rsid w:val="00B6537D"/>
    <w:rsid w:val="00C06EA4"/>
    <w:rsid w:val="00C96957"/>
    <w:rsid w:val="00D16777"/>
    <w:rsid w:val="00D42177"/>
    <w:rsid w:val="00DA6FE2"/>
    <w:rsid w:val="00DA700F"/>
    <w:rsid w:val="00E37973"/>
    <w:rsid w:val="00E42360"/>
    <w:rsid w:val="00EA3BF3"/>
    <w:rsid w:val="00EC14B3"/>
    <w:rsid w:val="00EE234F"/>
    <w:rsid w:val="00F103B6"/>
    <w:rsid w:val="00F31E5D"/>
    <w:rsid w:val="00F519C3"/>
    <w:rsid w:val="00F87214"/>
    <w:rsid w:val="00FE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85C1F"/>
  <w15:chartTrackingRefBased/>
  <w15:docId w15:val="{9CC05C12-52A8-442E-86FE-8C934BAF20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4E85"/>
    <w:rPr>
      <w:rFonts w:ascii="Times New Roman" w:hAnsi="Times New Roman"/>
      <w:lang w:val="hr-HR"/>
    </w:rPr>
  </w:style>
  <w:style w:type="paragraph" w:styleId="Naslov1">
    <w:name w:val="heading 1"/>
    <w:basedOn w:val="Normal"/>
    <w:next w:val="Normal"/>
    <w:link w:val="Naslov1Char"/>
    <w:qFormat/>
    <w:rsid w:val="00741D89"/>
    <w:pPr>
      <w:keepNext/>
      <w:spacing w:after="0" w:line="240" w:lineRule="auto"/>
      <w:jc w:val="center"/>
      <w:outlineLvl w:val="0"/>
    </w:pPr>
    <w:rPr>
      <w:rFonts w:eastAsia="Times New Roman" w:cs="Arial"/>
      <w:b/>
      <w:bCs/>
      <w:kern w:val="32"/>
      <w:sz w:val="24"/>
      <w:szCs w:val="32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Podnoje">
    <w:name w:val="footer"/>
    <w:basedOn w:val="Normal"/>
    <w:link w:val="PodnojeChar"/>
    <w:uiPriority w:val="99"/>
    <w:unhideWhenUsed/>
    <w:rsid w:val="006B4E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6B4E85"/>
    <w:rPr>
      <w:rFonts w:ascii="Times New Roman" w:hAnsi="Times New Roman"/>
      <w:lang w:val="hr-HR"/>
    </w:rPr>
  </w:style>
  <w:style w:type="paragraph" w:styleId="Odlomakpopisa">
    <w:name w:val="List Paragraph"/>
    <w:basedOn w:val="Normal"/>
    <w:uiPriority w:val="34"/>
    <w:qFormat/>
    <w:rsid w:val="002453A6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741D89"/>
    <w:rPr>
      <w:rFonts w:ascii="Times New Roman" w:eastAsia="Times New Roman" w:hAnsi="Times New Roman" w:cs="Arial"/>
      <w:b/>
      <w:bCs/>
      <w:kern w:val="32"/>
      <w:sz w:val="24"/>
      <w:szCs w:val="32"/>
      <w:lang w:val="hr-HR"/>
    </w:rPr>
  </w:style>
  <w:style w:type="character" w:customStyle="1" w:styleId="Bodytext">
    <w:name w:val="Body text_"/>
    <w:basedOn w:val="Zadanifontodlomka"/>
    <w:link w:val="Tijeloteksta2"/>
    <w:locked/>
    <w:rsid w:val="009554AF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ijeloteksta2">
    <w:name w:val="Tijelo teksta2"/>
    <w:basedOn w:val="Normal"/>
    <w:link w:val="Bodytext"/>
    <w:rsid w:val="009554AF"/>
    <w:pPr>
      <w:widowControl w:val="0"/>
      <w:shd w:val="clear" w:color="auto" w:fill="FFFFFF"/>
      <w:spacing w:after="0" w:line="274" w:lineRule="exact"/>
      <w:ind w:hanging="1320"/>
      <w:jc w:val="both"/>
    </w:pPr>
    <w:rPr>
      <w:rFonts w:eastAsia="Times New Roman" w:cs="Times New Roman"/>
      <w:lang w:val="en-US"/>
    </w:rPr>
  </w:style>
  <w:style w:type="character" w:styleId="Tekstrezerviranogmjesta">
    <w:name w:val="Placeholder Text"/>
    <w:basedOn w:val="Zadanifontodlomka"/>
    <w:uiPriority w:val="99"/>
    <w:semiHidden/>
    <w:rsid w:val="005C576B"/>
    <w:rPr>
      <w:color w:val="808080"/>
    </w:rPr>
  </w:style>
  <w:style w:type="character" w:styleId="Hiperveza">
    <w:name w:val="Hyperlink"/>
    <w:basedOn w:val="Zadanifontodlomka"/>
    <w:uiPriority w:val="99"/>
    <w:unhideWhenUsed/>
    <w:rsid w:val="00645959"/>
    <w:rPr>
      <w:color w:val="0563C1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6459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72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00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opcinaklakar.hr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B8717CC43A947C8B29013F71B6F70AD"/>
        <w:category>
          <w:name w:val="Općenito"/>
          <w:gallery w:val="placeholder"/>
        </w:category>
        <w:types>
          <w:type w:val="bbPlcHdr"/>
        </w:types>
        <w:behaviors>
          <w:behavior w:val="content"/>
        </w:behaviors>
        <w:guid w:val="{DACE2295-AE80-4B42-808E-519076BB0391}"/>
      </w:docPartPr>
      <w:docPartBody>
        <w:p w:rsidR="000D4C2B" w:rsidRDefault="00CD5F84">
          <w:r w:rsidRPr="00C86E76">
            <w:rPr>
              <w:rStyle w:val="Tekstrezerviranogmjesta"/>
            </w:rPr>
            <w:t>[Stanje]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F84"/>
    <w:rsid w:val="0002391A"/>
    <w:rsid w:val="000B6358"/>
    <w:rsid w:val="000D4C2B"/>
    <w:rsid w:val="000E75C8"/>
    <w:rsid w:val="0031020F"/>
    <w:rsid w:val="0043650A"/>
    <w:rsid w:val="004439A9"/>
    <w:rsid w:val="004440E3"/>
    <w:rsid w:val="0053072B"/>
    <w:rsid w:val="00562230"/>
    <w:rsid w:val="00592819"/>
    <w:rsid w:val="005C2365"/>
    <w:rsid w:val="00621B69"/>
    <w:rsid w:val="00622CC0"/>
    <w:rsid w:val="00763769"/>
    <w:rsid w:val="008C3896"/>
    <w:rsid w:val="00950C1A"/>
    <w:rsid w:val="00B64FD4"/>
    <w:rsid w:val="00C95CE4"/>
    <w:rsid w:val="00C96957"/>
    <w:rsid w:val="00CD5F84"/>
    <w:rsid w:val="00DC4DBF"/>
    <w:rsid w:val="00FD7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Tekstrezerviranogmjesta">
    <w:name w:val="Placeholder Text"/>
    <w:basedOn w:val="Zadanifontodlomka"/>
    <w:uiPriority w:val="99"/>
    <w:semiHidden/>
    <w:rsid w:val="00CD5F84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440</Words>
  <Characters>2512</Characters>
  <Application>Microsoft Office Word</Application>
  <DocSecurity>0</DocSecurity>
  <Lines>20</Lines>
  <Paragraphs>5</Paragraphs>
  <ScaleCrop>false</ScaleCrop>
  <Company/>
  <LinksUpToDate>false</LinksUpToDate>
  <CharactersWithSpaces>2947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Proračun JLS program gradnje komunalne infrastrukture</dc:title>
  <dc:subject/>
  <dc:creator>Plavi link j.d.o.o.</dc:creator>
  <cp:keywords/>
  <dc:description/>
  <cp:lastModifiedBy>Općina Klakar</cp:lastModifiedBy>
  <cp:revision>9</cp:revision>
  <dcterms:created xsi:type="dcterms:W3CDTF">2025-12-08T12:59:00Z</dcterms:created>
  <dcterms:modified xsi:type="dcterms:W3CDTF">2025-12-18T11:54:00Z</dcterms:modified>
  <cp:contentStatus>2025</cp:contentStatus>
</cp:coreProperties>
</file>