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bottomFromText="200" w:vertAnchor="text" w:horzAnchor="margin" w:tblpY="-350"/>
        <w:tblW w:w="9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9"/>
        <w:gridCol w:w="4750"/>
      </w:tblGrid>
      <w:tr w:rsidR="003E3748" w14:paraId="5F7F4A88" w14:textId="77777777" w:rsidTr="00084F7C">
        <w:trPr>
          <w:trHeight w:val="553"/>
        </w:trPr>
        <w:tc>
          <w:tcPr>
            <w:tcW w:w="9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21F8C3E1" w14:textId="07E6213E" w:rsidR="003E3748" w:rsidRPr="00084F7C" w:rsidRDefault="003E3748" w:rsidP="00084F7C">
            <w:pPr>
              <w:spacing w:after="0" w:line="240" w:lineRule="auto"/>
              <w:ind w:left="-392" w:hanging="392"/>
              <w:jc w:val="center"/>
              <w:rPr>
                <w:rFonts w:ascii="Times New Roman" w:eastAsia="Simsun (Founder Extended)" w:hAnsi="Times New Roman" w:cs="Times New Roman"/>
                <w:b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b/>
                <w:lang w:eastAsia="zh-CN"/>
              </w:rPr>
              <w:t>OBRAZAC</w:t>
            </w:r>
            <w:r w:rsidR="00084F7C">
              <w:rPr>
                <w:rFonts w:ascii="Times New Roman" w:eastAsia="Simsun (Founder Extended)" w:hAnsi="Times New Roman" w:cs="Times New Roman"/>
                <w:b/>
                <w:lang w:eastAsia="zh-CN"/>
              </w:rPr>
              <w:t xml:space="preserve"> </w:t>
            </w:r>
            <w:r w:rsidRPr="003E3748">
              <w:rPr>
                <w:rFonts w:ascii="Times New Roman" w:eastAsia="Simsun (Founder Extended)" w:hAnsi="Times New Roman" w:cs="Times New Roman"/>
                <w:b/>
                <w:lang w:eastAsia="zh-CN"/>
              </w:rPr>
              <w:t xml:space="preserve">SUDJELOVANJA </w:t>
            </w:r>
            <w:r>
              <w:rPr>
                <w:rFonts w:ascii="Times New Roman" w:eastAsia="Simsun (Founder Extended)" w:hAnsi="Times New Roman" w:cs="Times New Roman"/>
                <w:b/>
                <w:lang w:eastAsia="zh-CN"/>
              </w:rPr>
              <w:t>JAVNOSTI O NACRTU OPĆEG AKTA</w:t>
            </w:r>
          </w:p>
        </w:tc>
      </w:tr>
      <w:tr w:rsidR="003E3748" w14:paraId="34D0452F" w14:textId="77777777" w:rsidTr="00084F7C">
        <w:trPr>
          <w:trHeight w:val="760"/>
        </w:trPr>
        <w:tc>
          <w:tcPr>
            <w:tcW w:w="9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B1B4C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  <w:t>Naziv nacrta zakona, drugog propisa ili akta:</w:t>
            </w:r>
          </w:p>
          <w:p w14:paraId="0F330EED" w14:textId="6942FE19" w:rsidR="003E3748" w:rsidRPr="003E3748" w:rsidRDefault="003E3748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 xml:space="preserve">ODLUKA O VISINI POREZNIH STOPA </w:t>
            </w:r>
            <w:r w:rsidR="00B263DD"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 xml:space="preserve">GODIŠNJEG </w:t>
            </w:r>
            <w:r w:rsidRPr="003E3748"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>POREZA NA DOHODAK OPĆINE KLAKAR</w:t>
            </w:r>
          </w:p>
        </w:tc>
      </w:tr>
      <w:tr w:rsidR="003E3748" w14:paraId="6B1B8F61" w14:textId="77777777" w:rsidTr="00084F7C">
        <w:trPr>
          <w:trHeight w:val="760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AE08F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Razdoblje savjetovanja </w:t>
            </w:r>
            <w:r w:rsidRPr="003E3748"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  <w:t>(početak i završetak)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5A88A" w14:textId="7E64F009" w:rsidR="003E3748" w:rsidRPr="003E3748" w:rsidRDefault="003E3748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Početak:                            </w:t>
            </w:r>
            <w:r w:rsidR="00FA7050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24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. </w:t>
            </w:r>
            <w:r w:rsidR="009B15ED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ožujak</w:t>
            </w:r>
            <w:r w:rsidR="00FA7050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202</w:t>
            </w:r>
            <w:r w:rsidR="009B15ED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6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.godine</w:t>
            </w:r>
          </w:p>
          <w:p w14:paraId="7D9F80C2" w14:textId="35D58AFD" w:rsidR="003E3748" w:rsidRPr="003E3748" w:rsidRDefault="003E3748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Završetak:                      </w:t>
            </w:r>
            <w:r w:rsidR="00FA7050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2</w:t>
            </w:r>
            <w:r w:rsidR="009B15ED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4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. </w:t>
            </w:r>
            <w:r w:rsidR="009B15ED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travanj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 202</w:t>
            </w:r>
            <w:r w:rsidR="009B15ED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6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. godine</w:t>
            </w:r>
          </w:p>
        </w:tc>
      </w:tr>
      <w:tr w:rsidR="003E3748" w14:paraId="62E489D6" w14:textId="77777777" w:rsidTr="00084F7C">
        <w:trPr>
          <w:trHeight w:val="775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3CDC0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Podnositelj prijedloga i mišljenja</w:t>
            </w:r>
          </w:p>
          <w:p w14:paraId="1B5874A7" w14:textId="6098FC31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( Ime i prezime/naziv sudionika)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FDA40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</w:pPr>
          </w:p>
        </w:tc>
      </w:tr>
      <w:tr w:rsidR="003E3748" w14:paraId="0C8DCEB8" w14:textId="77777777" w:rsidTr="00084F7C">
        <w:trPr>
          <w:trHeight w:val="949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F121F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Interes, odnosno kategorija i brojnost korisnika koje predstavlja podnositelj</w:t>
            </w:r>
          </w:p>
          <w:p w14:paraId="7488C69B" w14:textId="06C6E1B2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( građani, udruge, poduzetnici itd.)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82FC8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</w:pPr>
          </w:p>
        </w:tc>
      </w:tr>
      <w:tr w:rsidR="003E3748" w14:paraId="214BB171" w14:textId="77777777" w:rsidTr="00084F7C">
        <w:trPr>
          <w:trHeight w:val="1071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03220" w14:textId="7092A155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Odredba članka ili točka </w:t>
            </w:r>
            <w:r w:rsidR="009B15ED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Plana</w:t>
            </w: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 na koju se odnosi komentar, primjedba ili prijedlog 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C1D4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</w:pPr>
          </w:p>
        </w:tc>
      </w:tr>
      <w:tr w:rsidR="003E3748" w14:paraId="767C72D7" w14:textId="77777777" w:rsidTr="00084F7C">
        <w:trPr>
          <w:trHeight w:val="1419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30434" w14:textId="6BBD6C8F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Načelni prijedlozi, primjedbe i mišljenja na predloženi nacrt s obrazloženjem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53C05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323EE555" w14:textId="77777777" w:rsidTr="00FA7050">
        <w:trPr>
          <w:trHeight w:val="1502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E9905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Primjedbe, komentari i prijedlozi na pojedine članke nacrta zakona, drugog propisa ili dijelove akta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127C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6E24AB1C" w14:textId="77777777" w:rsidTr="00FA7050">
        <w:trPr>
          <w:trHeight w:val="980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0AFE4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898A3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1F001231" w14:textId="77777777" w:rsidTr="00084F7C">
        <w:trPr>
          <w:trHeight w:val="594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541CB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Kontakti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9BC86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E-mail:</w:t>
            </w:r>
          </w:p>
          <w:p w14:paraId="624227DC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Telefon: </w:t>
            </w:r>
          </w:p>
        </w:tc>
      </w:tr>
      <w:tr w:rsidR="003E3748" w14:paraId="16A01D67" w14:textId="77777777" w:rsidTr="00084F7C">
        <w:trPr>
          <w:trHeight w:val="435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6B186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Datum 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45B6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66AED376" w14:textId="77777777" w:rsidTr="00084F7C">
        <w:trPr>
          <w:trHeight w:val="963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4BA6F" w14:textId="77777777" w:rsidR="003E3748" w:rsidRPr="00084F7C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lang w:eastAsia="zh-CN"/>
              </w:rPr>
            </w:pPr>
            <w:r w:rsidRPr="00084F7C">
              <w:rPr>
                <w:rFonts w:ascii="Times New Roman" w:eastAsia="Simsun (Founder Extended)" w:hAnsi="Times New Roman" w:cs="Times New Roman"/>
                <w:lang w:eastAsia="zh-CN"/>
              </w:rPr>
              <w:t>Jeste li suglasni da se ovaj obrazac, s imenom/nazivom sudionika/</w:t>
            </w:r>
            <w:proofErr w:type="spellStart"/>
            <w:r w:rsidRPr="00084F7C">
              <w:rPr>
                <w:rFonts w:ascii="Times New Roman" w:eastAsia="Simsun (Founder Extended)" w:hAnsi="Times New Roman" w:cs="Times New Roman"/>
                <w:lang w:eastAsia="zh-CN"/>
              </w:rPr>
              <w:t>ce</w:t>
            </w:r>
            <w:proofErr w:type="spellEnd"/>
            <w:r w:rsidRPr="00084F7C">
              <w:rPr>
                <w:rFonts w:ascii="Times New Roman" w:eastAsia="Simsun (Founder Extended)" w:hAnsi="Times New Roman" w:cs="Times New Roman"/>
                <w:lang w:eastAsia="zh-CN"/>
              </w:rPr>
              <w:t xml:space="preserve"> savjetovanja, objavi na internetskoj stranici nadležnog tijela?</w:t>
            </w:r>
            <w:r w:rsidRPr="00084F7C">
              <w:rPr>
                <w:rFonts w:ascii="Times New Roman" w:eastAsia="Simsun (Founder Extended)" w:hAnsi="Times New Roman" w:cs="Times New Roman"/>
                <w:vertAlign w:val="superscript"/>
                <w:lang w:eastAsia="zh-CN"/>
              </w:rPr>
              <w:footnoteReference w:id="1"/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0E8C6" w14:textId="77777777" w:rsidR="003E3748" w:rsidRPr="00084F7C" w:rsidRDefault="003E3748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lang w:eastAsia="zh-CN"/>
              </w:rPr>
            </w:pPr>
            <w:r w:rsidRPr="00084F7C">
              <w:rPr>
                <w:rFonts w:ascii="Times New Roman" w:eastAsia="Simsun (Founder Extended)" w:hAnsi="Times New Roman" w:cs="Times New Roman"/>
                <w:lang w:eastAsia="zh-CN"/>
              </w:rPr>
              <w:t>DA                 /                 NE</w:t>
            </w:r>
          </w:p>
        </w:tc>
      </w:tr>
    </w:tbl>
    <w:p w14:paraId="1EE0FD3E" w14:textId="4587A801" w:rsidR="003E3748" w:rsidRDefault="003E3748" w:rsidP="003E374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Popunjeni obrazac s prilogom zaključno do </w:t>
      </w:r>
      <w:r w:rsidR="00AC49B7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9B15ED">
        <w:rPr>
          <w:rFonts w:ascii="Times New Roman" w:eastAsia="Calibri" w:hAnsi="Times New Roman" w:cs="Times New Roman"/>
          <w:b/>
          <w:sz w:val="24"/>
          <w:szCs w:val="24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9B15ED">
        <w:rPr>
          <w:rFonts w:ascii="Times New Roman" w:eastAsia="Calibri" w:hAnsi="Times New Roman" w:cs="Times New Roman"/>
          <w:b/>
          <w:sz w:val="24"/>
          <w:szCs w:val="24"/>
        </w:rPr>
        <w:t>04</w:t>
      </w:r>
      <w:r>
        <w:rPr>
          <w:rFonts w:ascii="Times New Roman" w:eastAsia="Calibri" w:hAnsi="Times New Roman" w:cs="Times New Roman"/>
          <w:b/>
          <w:sz w:val="24"/>
          <w:szCs w:val="24"/>
        </w:rPr>
        <w:t>.202</w:t>
      </w:r>
      <w:r w:rsidR="009B15ED">
        <w:rPr>
          <w:rFonts w:ascii="Times New Roman" w:eastAsia="Calibri" w:hAnsi="Times New Roman" w:cs="Times New Roman"/>
          <w:b/>
          <w:sz w:val="24"/>
          <w:szCs w:val="24"/>
        </w:rPr>
        <w:t>6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dostaviti osobno na adresu: </w:t>
      </w:r>
    </w:p>
    <w:p w14:paraId="020C94E1" w14:textId="18C6E4C4" w:rsidR="005367C7" w:rsidRDefault="003E3748" w:rsidP="003E374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Općina Klakar, Klakar 26A, 35 208 Ruščica</w:t>
      </w:r>
      <w:r w:rsidR="00FA7050">
        <w:rPr>
          <w:rFonts w:ascii="Times New Roman" w:eastAsia="Calibri" w:hAnsi="Times New Roman" w:cs="Times New Roman"/>
          <w:bCs/>
          <w:sz w:val="24"/>
          <w:szCs w:val="24"/>
        </w:rPr>
        <w:t>, s naznakom: „Javno savjetovanje – nacrt Odluke o visini poreznih stopa poreza na dohodak Općine Klakar“</w:t>
      </w:r>
    </w:p>
    <w:p w14:paraId="4EE1A736" w14:textId="4DDD4B95" w:rsidR="00FA7050" w:rsidRPr="003E3748" w:rsidRDefault="00FA7050" w:rsidP="003E374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FA7050" w:rsidRPr="003E37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C0FF3" w14:textId="77777777" w:rsidR="00A43FDF" w:rsidRDefault="00A43FDF" w:rsidP="003E3748">
      <w:pPr>
        <w:spacing w:after="0" w:line="240" w:lineRule="auto"/>
      </w:pPr>
      <w:r>
        <w:separator/>
      </w:r>
    </w:p>
  </w:endnote>
  <w:endnote w:type="continuationSeparator" w:id="0">
    <w:p w14:paraId="69DD3E86" w14:textId="77777777" w:rsidR="00A43FDF" w:rsidRDefault="00A43FDF" w:rsidP="003E3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4BDD2" w14:textId="77777777" w:rsidR="00A43FDF" w:rsidRDefault="00A43FDF" w:rsidP="003E3748">
      <w:pPr>
        <w:spacing w:after="0" w:line="240" w:lineRule="auto"/>
      </w:pPr>
      <w:r>
        <w:separator/>
      </w:r>
    </w:p>
  </w:footnote>
  <w:footnote w:type="continuationSeparator" w:id="0">
    <w:p w14:paraId="42BF6698" w14:textId="77777777" w:rsidR="00A43FDF" w:rsidRDefault="00A43FDF" w:rsidP="003E3748">
      <w:pPr>
        <w:spacing w:after="0" w:line="240" w:lineRule="auto"/>
      </w:pPr>
      <w:r>
        <w:continuationSeparator/>
      </w:r>
    </w:p>
  </w:footnote>
  <w:footnote w:id="1">
    <w:p w14:paraId="2B8EFD46" w14:textId="21430507" w:rsidR="003E3748" w:rsidRPr="00084F7C" w:rsidRDefault="003E3748" w:rsidP="003E3748">
      <w:pPr>
        <w:pStyle w:val="Tekstfusnote"/>
        <w:spacing w:after="0"/>
        <w:jc w:val="both"/>
        <w:rPr>
          <w:rFonts w:ascii="Times New Roman" w:hAnsi="Times New Roman"/>
          <w:sz w:val="16"/>
          <w:szCs w:val="16"/>
        </w:rPr>
      </w:pPr>
      <w:r w:rsidRPr="00084F7C">
        <w:rPr>
          <w:rStyle w:val="Referencafusnote"/>
          <w:sz w:val="18"/>
          <w:szCs w:val="18"/>
        </w:rPr>
        <w:footnoteRef/>
      </w:r>
      <w:r w:rsidRPr="00084F7C">
        <w:rPr>
          <w:sz w:val="18"/>
          <w:szCs w:val="18"/>
        </w:rPr>
        <w:t xml:space="preserve"> </w:t>
      </w:r>
      <w:r w:rsidRPr="00084F7C">
        <w:rPr>
          <w:rFonts w:ascii="Times New Roman" w:hAnsi="Times New Roman"/>
          <w:sz w:val="16"/>
          <w:szCs w:val="16"/>
        </w:rPr>
        <w:t>Sukladno Zakon</w:t>
      </w:r>
      <w:r w:rsidR="00FA7050">
        <w:rPr>
          <w:rFonts w:ascii="Times New Roman" w:hAnsi="Times New Roman"/>
          <w:sz w:val="16"/>
          <w:szCs w:val="16"/>
        </w:rPr>
        <w:t>u</w:t>
      </w:r>
      <w:r w:rsidRPr="00084F7C">
        <w:rPr>
          <w:rFonts w:ascii="Times New Roman" w:hAnsi="Times New Roman"/>
          <w:sz w:val="16"/>
          <w:szCs w:val="16"/>
        </w:rPr>
        <w:t xml:space="preserve"> o provedbi Opće uredbe o zaštiti podataka („Narodne novine“ broj 42/18), osobni podaci neće se koristiti u druge svrhe, osim u statističke svrhe i  svrhu provedbe ovog javnog savjetovanja, uz uvjet poduzimanja odgovarajućih zaštitnih mjera. </w:t>
      </w:r>
    </w:p>
    <w:p w14:paraId="27973C39" w14:textId="77777777" w:rsidR="003E3748" w:rsidRDefault="003E3748" w:rsidP="003E3748">
      <w:pPr>
        <w:pStyle w:val="Tekstfusnote"/>
        <w:spacing w:after="0"/>
        <w:jc w:val="both"/>
        <w:rPr>
          <w:rFonts w:ascii="Tahoma" w:hAnsi="Tahoma" w:cs="Tahoma"/>
          <w:sz w:val="18"/>
          <w:szCs w:val="18"/>
        </w:rPr>
      </w:pPr>
      <w:r w:rsidRPr="00084F7C">
        <w:rPr>
          <w:rFonts w:ascii="Times New Roman" w:hAnsi="Times New Roman"/>
          <w:sz w:val="16"/>
          <w:szCs w:val="16"/>
        </w:rPr>
        <w:t>Anonimni, uvredljivi ili irelevantni komentari neće se objaviti, niti će biti razmatrani.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748"/>
    <w:rsid w:val="00003050"/>
    <w:rsid w:val="00084F7C"/>
    <w:rsid w:val="001C2D62"/>
    <w:rsid w:val="003262A4"/>
    <w:rsid w:val="003E3748"/>
    <w:rsid w:val="003E7103"/>
    <w:rsid w:val="005367C7"/>
    <w:rsid w:val="009B15ED"/>
    <w:rsid w:val="00A43FDF"/>
    <w:rsid w:val="00AA4D6D"/>
    <w:rsid w:val="00AC49B7"/>
    <w:rsid w:val="00B263DD"/>
    <w:rsid w:val="00F122D5"/>
    <w:rsid w:val="00FA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F219F"/>
  <w15:chartTrackingRefBased/>
  <w15:docId w15:val="{DA2AE8BA-8B4F-44E0-ABF0-9C4C0D308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748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fusnote">
    <w:name w:val="footnote text"/>
    <w:basedOn w:val="Normal"/>
    <w:link w:val="TekstfusnoteChar"/>
    <w:uiPriority w:val="99"/>
    <w:semiHidden/>
    <w:unhideWhenUsed/>
    <w:rsid w:val="003E3748"/>
    <w:rPr>
      <w:rFonts w:ascii="Calibri" w:eastAsia="Calibri" w:hAnsi="Calibri" w:cs="Times New Roman"/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3E3748"/>
    <w:rPr>
      <w:rFonts w:ascii="Calibri" w:eastAsia="Calibri" w:hAnsi="Calibri" w:cs="Times New Roman"/>
      <w:sz w:val="20"/>
      <w:szCs w:val="20"/>
    </w:rPr>
  </w:style>
  <w:style w:type="character" w:styleId="Referencafusnote">
    <w:name w:val="footnote reference"/>
    <w:uiPriority w:val="99"/>
    <w:semiHidden/>
    <w:unhideWhenUsed/>
    <w:rsid w:val="003E374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8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Stanić</dc:creator>
  <cp:keywords/>
  <dc:description/>
  <cp:lastModifiedBy>Općina Klakar</cp:lastModifiedBy>
  <cp:revision>2</cp:revision>
  <cp:lastPrinted>2023-10-18T11:43:00Z</cp:lastPrinted>
  <dcterms:created xsi:type="dcterms:W3CDTF">2026-03-23T11:16:00Z</dcterms:created>
  <dcterms:modified xsi:type="dcterms:W3CDTF">2026-03-23T11:16:00Z</dcterms:modified>
</cp:coreProperties>
</file>