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A3BFF" w14:textId="77777777" w:rsidR="00F22AD2" w:rsidRPr="00AB47C9" w:rsidRDefault="00F22AD2" w:rsidP="00F22AD2">
      <w:pPr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sz w:val="20"/>
          <w:szCs w:val="20"/>
        </w:rPr>
        <w:t xml:space="preserve">                            </w:t>
      </w:r>
      <w:r w:rsidRPr="00AB47C9">
        <w:rPr>
          <w:rFonts w:eastAsia="Calibri" w:cs="Times New Roman"/>
          <w:noProof/>
          <w:lang w:eastAsia="hr-HR"/>
        </w:rPr>
        <w:drawing>
          <wp:inline distT="0" distB="0" distL="0" distR="0" wp14:anchorId="3ABF6BE6" wp14:editId="5C9B2D65">
            <wp:extent cx="556260" cy="556260"/>
            <wp:effectExtent l="0" t="0" r="0" b="0"/>
            <wp:docPr id="11" name="Slika 11" descr="Slika na kojoj se prikazuje dvoranske igre i sportovi, Igre, ša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Sadržaj generiran uz AI možda nije točan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C67F3" w14:textId="77777777" w:rsidR="00F22AD2" w:rsidRPr="002C76B8" w:rsidRDefault="00F22AD2" w:rsidP="00F22AD2">
      <w:pPr>
        <w:keepNext/>
        <w:spacing w:after="0" w:line="240" w:lineRule="auto"/>
        <w:outlineLvl w:val="0"/>
        <w:rPr>
          <w:rFonts w:eastAsia="Times New Roman" w:cs="Times New Roman"/>
          <w:b/>
          <w:bCs/>
          <w:sz w:val="24"/>
          <w:szCs w:val="24"/>
          <w:lang w:eastAsia="hr-HR"/>
        </w:rPr>
      </w:pPr>
      <w:r w:rsidRPr="00AB47C9">
        <w:rPr>
          <w:rFonts w:eastAsia="Times New Roman" w:cs="Times New Roman"/>
          <w:b/>
          <w:bCs/>
          <w:lang w:eastAsia="hr-HR"/>
        </w:rPr>
        <w:t xml:space="preserve">        </w:t>
      </w:r>
      <w:r w:rsidRPr="002C76B8">
        <w:rPr>
          <w:rFonts w:eastAsia="Times New Roman" w:cs="Times New Roman"/>
          <w:b/>
          <w:bCs/>
          <w:sz w:val="24"/>
          <w:szCs w:val="24"/>
          <w:lang w:eastAsia="hr-HR"/>
        </w:rPr>
        <w:t>REPUBLIKA HRVATSKA</w:t>
      </w:r>
    </w:p>
    <w:p w14:paraId="5BACBC9A" w14:textId="77777777" w:rsidR="00F22AD2" w:rsidRPr="002C76B8" w:rsidRDefault="00F22AD2" w:rsidP="00F22AD2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hr-HR"/>
        </w:rPr>
      </w:pPr>
      <w:r w:rsidRPr="002C76B8">
        <w:rPr>
          <w:rFonts w:eastAsia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0CCC4C4C" w14:textId="77777777" w:rsidR="00F22AD2" w:rsidRPr="002C76B8" w:rsidRDefault="00162454" w:rsidP="00F22AD2">
      <w:pPr>
        <w:spacing w:after="0" w:line="240" w:lineRule="auto"/>
        <w:rPr>
          <w:rFonts w:eastAsia="Times New Roman" w:cs="Times New Roman"/>
          <w:sz w:val="24"/>
          <w:szCs w:val="24"/>
          <w:lang w:eastAsia="hr-HR"/>
        </w:rPr>
      </w:pPr>
      <w:r>
        <w:rPr>
          <w:rFonts w:eastAsia="Calibri" w:cs="Times New Roman"/>
          <w:sz w:val="24"/>
          <w:szCs w:val="24"/>
        </w:rPr>
        <w:object w:dxaOrig="1440" w:dyaOrig="1440" w14:anchorId="448775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margin-left:4.05pt;margin-top:1.95pt;width:24.65pt;height:32.45pt;z-index:251659264">
            <v:imagedata r:id="rId8" o:title=""/>
            <w10:wrap type="square" side="right"/>
          </v:shape>
          <o:OLEObject Type="Embed" ProgID="CorelDraw.Graphic.7" ShapeID="_x0000_s2050" DrawAspect="Content" ObjectID="_1841813703" r:id="rId9"/>
        </w:object>
      </w:r>
      <w:r w:rsidR="00F22AD2" w:rsidRPr="002C76B8">
        <w:rPr>
          <w:rFonts w:eastAsia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F22AD2" w:rsidRPr="002C76B8">
        <w:rPr>
          <w:rFonts w:eastAsia="Times New Roman" w:cs="Times New Roman"/>
          <w:b/>
          <w:bCs/>
          <w:sz w:val="24"/>
          <w:szCs w:val="24"/>
          <w:lang w:eastAsia="hr-HR"/>
        </w:rPr>
        <w:t>Ć</w:t>
      </w:r>
      <w:r w:rsidR="00F22AD2" w:rsidRPr="002C76B8">
        <w:rPr>
          <w:rFonts w:eastAsia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1497A5C0" w14:textId="77777777" w:rsidR="00F22AD2" w:rsidRPr="002C76B8" w:rsidRDefault="00F22AD2" w:rsidP="00F22AD2">
      <w:pPr>
        <w:spacing w:after="0" w:line="240" w:lineRule="auto"/>
        <w:rPr>
          <w:rFonts w:eastAsia="Times New Roman" w:cs="Times New Roman"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>OPĆINSKI NAČELNIK</w:t>
      </w:r>
    </w:p>
    <w:p w14:paraId="18BE7BB0" w14:textId="77777777" w:rsidR="00F22AD2" w:rsidRPr="002C76B8" w:rsidRDefault="00F22AD2" w:rsidP="00F22AD2">
      <w:pPr>
        <w:spacing w:after="0" w:line="240" w:lineRule="auto"/>
        <w:rPr>
          <w:rFonts w:eastAsia="Times New Roman" w:cs="Times New Roman"/>
          <w:i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>OIB 61145614093</w:t>
      </w:r>
    </w:p>
    <w:p w14:paraId="5E9BC69C" w14:textId="77777777" w:rsidR="00F22AD2" w:rsidRPr="002C76B8" w:rsidRDefault="00F22AD2" w:rsidP="00F22AD2">
      <w:pPr>
        <w:spacing w:after="0" w:line="240" w:lineRule="auto"/>
        <w:rPr>
          <w:rFonts w:eastAsia="Times New Roman" w:cs="Times New Roman"/>
          <w:i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191F26F1" w14:textId="77777777" w:rsidR="00F22AD2" w:rsidRPr="002C76B8" w:rsidRDefault="00F22AD2" w:rsidP="00F22AD2">
      <w:pPr>
        <w:spacing w:after="0" w:line="240" w:lineRule="auto"/>
        <w:rPr>
          <w:rFonts w:eastAsia="Times New Roman" w:cs="Times New Roman"/>
          <w:i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>Tel:</w:t>
      </w:r>
      <w:r w:rsidRPr="002C76B8">
        <w:rPr>
          <w:rFonts w:eastAsia="Times New Roman" w:cs="Times New Roman"/>
          <w:i/>
          <w:sz w:val="24"/>
          <w:szCs w:val="24"/>
          <w:lang w:eastAsia="hr-HR"/>
        </w:rPr>
        <w:tab/>
        <w:t>035/226-127;</w:t>
      </w:r>
    </w:p>
    <w:p w14:paraId="5B259DFA" w14:textId="77777777" w:rsidR="00F22AD2" w:rsidRPr="002C76B8" w:rsidRDefault="00F22AD2" w:rsidP="00F22AD2">
      <w:pPr>
        <w:spacing w:after="0" w:line="240" w:lineRule="auto"/>
        <w:rPr>
          <w:rFonts w:eastAsia="Times New Roman" w:cs="Times New Roman"/>
          <w:i/>
          <w:iCs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 xml:space="preserve">e-mail: </w:t>
      </w:r>
      <w:hyperlink r:id="rId10" w:history="1">
        <w:r w:rsidRPr="002C76B8">
          <w:rPr>
            <w:rFonts w:eastAsia="Times New Roman" w:cs="Times New Roman"/>
            <w:i/>
            <w:color w:val="0563C1"/>
            <w:sz w:val="24"/>
            <w:szCs w:val="24"/>
            <w:u w:val="single"/>
            <w:lang w:eastAsia="hr-HR"/>
          </w:rPr>
          <w:t>klakar@opcinaklakar.hr</w:t>
        </w:r>
      </w:hyperlink>
      <w:r w:rsidRPr="002C76B8">
        <w:rPr>
          <w:rFonts w:eastAsia="Times New Roman" w:cs="Times New Roman"/>
          <w:i/>
          <w:sz w:val="24"/>
          <w:szCs w:val="24"/>
          <w:lang w:eastAsia="hr-HR"/>
        </w:rPr>
        <w:t xml:space="preserve"> </w:t>
      </w:r>
    </w:p>
    <w:p w14:paraId="4D2A6306" w14:textId="77777777" w:rsidR="00F22AD2" w:rsidRPr="002C76B8" w:rsidRDefault="00F22AD2" w:rsidP="00F22AD2">
      <w:pPr>
        <w:spacing w:after="0" w:line="240" w:lineRule="auto"/>
        <w:rPr>
          <w:rFonts w:eastAsia="Times New Roman" w:cs="Times New Roman"/>
          <w:i/>
          <w:iCs/>
          <w:sz w:val="24"/>
          <w:szCs w:val="24"/>
          <w:lang w:eastAsia="hr-HR"/>
        </w:rPr>
      </w:pPr>
    </w:p>
    <w:p w14:paraId="6E25C9E6" w14:textId="34142470" w:rsidR="00F22AD2" w:rsidRPr="002C76B8" w:rsidRDefault="00F22AD2" w:rsidP="00F22AD2">
      <w:pPr>
        <w:rPr>
          <w:rFonts w:eastAsia="Calibri" w:cs="Times New Roman"/>
          <w:sz w:val="24"/>
          <w:szCs w:val="24"/>
        </w:rPr>
      </w:pPr>
      <w:r w:rsidRPr="002C76B8">
        <w:rPr>
          <w:rFonts w:eastAsia="Calibri" w:cs="Times New Roman"/>
          <w:sz w:val="24"/>
          <w:szCs w:val="24"/>
        </w:rPr>
        <w:t>KLASA: 400-01/24-01/1</w:t>
      </w:r>
      <w:r>
        <w:rPr>
          <w:rFonts w:eastAsia="Calibri" w:cs="Times New Roman"/>
          <w:sz w:val="24"/>
          <w:szCs w:val="24"/>
        </w:rPr>
        <w:t>1</w:t>
      </w:r>
      <w:r w:rsidRPr="002C76B8">
        <w:rPr>
          <w:rFonts w:eastAsia="Calibri" w:cs="Times New Roman"/>
          <w:sz w:val="24"/>
          <w:szCs w:val="24"/>
        </w:rPr>
        <w:br/>
        <w:t>URBROJ: 2178-7-01-26-</w:t>
      </w:r>
      <w:r>
        <w:rPr>
          <w:rFonts w:eastAsia="Calibri" w:cs="Times New Roman"/>
          <w:sz w:val="24"/>
          <w:szCs w:val="24"/>
        </w:rPr>
        <w:t>3</w:t>
      </w:r>
      <w:r w:rsidRPr="002C76B8">
        <w:rPr>
          <w:rFonts w:eastAsia="Calibri" w:cs="Times New Roman"/>
          <w:sz w:val="24"/>
          <w:szCs w:val="24"/>
        </w:rPr>
        <w:br/>
        <w:t>Klakar, 30. travnja 2026. godine</w:t>
      </w:r>
    </w:p>
    <w:p w14:paraId="4BF96AB8" w14:textId="77777777" w:rsidR="00A13F3E" w:rsidRPr="00F22AD2" w:rsidRDefault="00A13F3E" w:rsidP="00F22AD2">
      <w:pPr>
        <w:jc w:val="both"/>
        <w:rPr>
          <w:sz w:val="24"/>
        </w:rPr>
      </w:pPr>
    </w:p>
    <w:p w14:paraId="5EABDB3B" w14:textId="576E21B3" w:rsidR="00EB72EC" w:rsidRPr="00F22AD2" w:rsidRDefault="00A13F3E" w:rsidP="00F22AD2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sz w:val="24"/>
        </w:rPr>
      </w:pPr>
      <w:r w:rsidRPr="00F22AD2">
        <w:rPr>
          <w:sz w:val="24"/>
          <w:szCs w:val="24"/>
        </w:rPr>
        <w:t>Temeljem članka 7</w:t>
      </w:r>
      <w:r w:rsidR="005907B4" w:rsidRPr="00F22AD2">
        <w:rPr>
          <w:sz w:val="24"/>
          <w:szCs w:val="24"/>
        </w:rPr>
        <w:t>4</w:t>
      </w:r>
      <w:r w:rsidRPr="00F22AD2">
        <w:rPr>
          <w:sz w:val="24"/>
          <w:szCs w:val="24"/>
        </w:rPr>
        <w:t>. st. 1. Zakona o komunalnom gospodarstvu  (</w:t>
      </w:r>
      <w:r w:rsidR="005E2B99" w:rsidRPr="00F22AD2">
        <w:rPr>
          <w:sz w:val="24"/>
          <w:szCs w:val="24"/>
        </w:rPr>
        <w:t>„</w:t>
      </w:r>
      <w:r w:rsidRPr="00F22AD2">
        <w:rPr>
          <w:sz w:val="24"/>
          <w:szCs w:val="24"/>
        </w:rPr>
        <w:t>Narodne novine</w:t>
      </w:r>
      <w:r w:rsidR="005E2B99" w:rsidRPr="00F22AD2">
        <w:rPr>
          <w:sz w:val="24"/>
          <w:szCs w:val="24"/>
        </w:rPr>
        <w:t>“,</w:t>
      </w:r>
      <w:r w:rsidRPr="00F22AD2">
        <w:rPr>
          <w:sz w:val="24"/>
          <w:szCs w:val="24"/>
        </w:rPr>
        <w:t xml:space="preserve"> br</w:t>
      </w:r>
      <w:r w:rsidR="005E2B99" w:rsidRPr="00F22AD2">
        <w:rPr>
          <w:sz w:val="24"/>
          <w:szCs w:val="24"/>
        </w:rPr>
        <w:t>oj</w:t>
      </w:r>
      <w:r w:rsidRPr="00F22AD2">
        <w:rPr>
          <w:sz w:val="24"/>
          <w:szCs w:val="24"/>
        </w:rPr>
        <w:t xml:space="preserve"> 68/18</w:t>
      </w:r>
      <w:r w:rsidR="00891630" w:rsidRPr="00F22AD2">
        <w:rPr>
          <w:sz w:val="24"/>
          <w:szCs w:val="24"/>
        </w:rPr>
        <w:t>, 110/18 i 32/20</w:t>
      </w:r>
      <w:r w:rsidR="005907B4" w:rsidRPr="00F22AD2">
        <w:rPr>
          <w:sz w:val="24"/>
          <w:szCs w:val="24"/>
        </w:rPr>
        <w:t>, 145/24</w:t>
      </w:r>
      <w:r w:rsidRPr="00F22AD2">
        <w:rPr>
          <w:sz w:val="24"/>
          <w:szCs w:val="24"/>
        </w:rPr>
        <w:t>) te člank</w:t>
      </w:r>
      <w:r w:rsidR="00FF6402" w:rsidRPr="00F22AD2">
        <w:rPr>
          <w:sz w:val="24"/>
          <w:szCs w:val="24"/>
        </w:rPr>
        <w:t xml:space="preserve">a </w:t>
      </w:r>
      <w:r w:rsidR="005907B4" w:rsidRPr="00F22AD2">
        <w:rPr>
          <w:sz w:val="24"/>
          <w:szCs w:val="24"/>
        </w:rPr>
        <w:t xml:space="preserve">36. </w:t>
      </w:r>
      <w:r w:rsidRPr="00F22AD2">
        <w:rPr>
          <w:sz w:val="24"/>
          <w:szCs w:val="24"/>
        </w:rPr>
        <w:t xml:space="preserve">Statuta </w:t>
      </w:r>
      <w:r w:rsidR="007A5E48" w:rsidRPr="00F22AD2">
        <w:rPr>
          <w:sz w:val="24"/>
          <w:szCs w:val="24"/>
        </w:rPr>
        <w:t>Općine Klakar</w:t>
      </w:r>
      <w:r w:rsidRPr="00F22AD2">
        <w:rPr>
          <w:sz w:val="24"/>
          <w:szCs w:val="24"/>
        </w:rPr>
        <w:t xml:space="preserve"> („Službeni glasnik </w:t>
      </w:r>
      <w:r w:rsidR="007A5E48" w:rsidRPr="00F22AD2">
        <w:rPr>
          <w:sz w:val="24"/>
          <w:szCs w:val="24"/>
        </w:rPr>
        <w:t>Brodsko-posavske županije</w:t>
      </w:r>
      <w:r w:rsidR="005E2B99" w:rsidRPr="00F22AD2">
        <w:rPr>
          <w:sz w:val="24"/>
          <w:szCs w:val="24"/>
        </w:rPr>
        <w:t>“,</w:t>
      </w:r>
      <w:r w:rsidRPr="00F22AD2">
        <w:rPr>
          <w:sz w:val="24"/>
          <w:szCs w:val="24"/>
        </w:rPr>
        <w:t xml:space="preserve"> br</w:t>
      </w:r>
      <w:r w:rsidR="005E2B99" w:rsidRPr="00F22AD2">
        <w:rPr>
          <w:sz w:val="24"/>
          <w:szCs w:val="24"/>
        </w:rPr>
        <w:t>oj</w:t>
      </w:r>
      <w:r w:rsidR="005907B4" w:rsidRPr="00F22AD2">
        <w:rPr>
          <w:sz w:val="24"/>
          <w:szCs w:val="24"/>
        </w:rPr>
        <w:t xml:space="preserve"> </w:t>
      </w:r>
      <w:r w:rsidR="005907B4" w:rsidRPr="00F22AD2">
        <w:rPr>
          <w:rFonts w:eastAsia="Times New Roman" w:cs="Times New Roman"/>
          <w:sz w:val="24"/>
          <w:szCs w:val="24"/>
        </w:rPr>
        <w:t>29/21, 26/22-pročiščeni tekst, 35/22, 34/23) Općinski načelnik Općine Klakar</w:t>
      </w:r>
      <w:r w:rsidRPr="00F22AD2">
        <w:rPr>
          <w:sz w:val="24"/>
          <w:szCs w:val="24"/>
        </w:rPr>
        <w:t xml:space="preserve"> </w:t>
      </w:r>
      <w:r w:rsidR="005907B4" w:rsidRPr="00F22AD2">
        <w:rPr>
          <w:sz w:val="24"/>
          <w:szCs w:val="24"/>
        </w:rPr>
        <w:t>po</w:t>
      </w:r>
      <w:r w:rsidRPr="00F22AD2">
        <w:rPr>
          <w:sz w:val="24"/>
          <w:szCs w:val="24"/>
        </w:rPr>
        <w:t>dnosi</w:t>
      </w:r>
      <w:r w:rsidRPr="00F22AD2">
        <w:rPr>
          <w:sz w:val="24"/>
        </w:rPr>
        <w:t>:</w:t>
      </w:r>
    </w:p>
    <w:p w14:paraId="15AFD6B6" w14:textId="77777777" w:rsidR="005907B4" w:rsidRPr="005907B4" w:rsidRDefault="005907B4" w:rsidP="00F22AD2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eastAsia="Times New Roman" w:cs="Times New Roman"/>
          <w:sz w:val="24"/>
          <w:szCs w:val="24"/>
        </w:rPr>
      </w:pPr>
    </w:p>
    <w:p w14:paraId="1ED1842D" w14:textId="77777777" w:rsidR="00F22AD2" w:rsidRDefault="005907B4" w:rsidP="00F22AD2">
      <w:pPr>
        <w:spacing w:after="0" w:line="276" w:lineRule="auto"/>
        <w:jc w:val="center"/>
        <w:rPr>
          <w:b/>
          <w:sz w:val="28"/>
          <w:szCs w:val="28"/>
        </w:rPr>
      </w:pPr>
      <w:r w:rsidRPr="00F22AD2">
        <w:rPr>
          <w:b/>
          <w:sz w:val="28"/>
          <w:szCs w:val="28"/>
        </w:rPr>
        <w:t>IZVJEŠĆE</w:t>
      </w:r>
      <w:r w:rsidR="00F22AD2">
        <w:rPr>
          <w:b/>
          <w:sz w:val="28"/>
          <w:szCs w:val="28"/>
        </w:rPr>
        <w:t xml:space="preserve"> </w:t>
      </w:r>
    </w:p>
    <w:p w14:paraId="21FD0AD9" w14:textId="26305E7F" w:rsidR="0051694C" w:rsidRPr="00F22AD2" w:rsidRDefault="00F22AD2" w:rsidP="00F22AD2">
      <w:pPr>
        <w:spacing w:after="0" w:line="276" w:lineRule="auto"/>
        <w:jc w:val="center"/>
        <w:rPr>
          <w:b/>
          <w:sz w:val="28"/>
          <w:szCs w:val="28"/>
        </w:rPr>
      </w:pPr>
      <w:r w:rsidRPr="00F22AD2">
        <w:rPr>
          <w:b/>
          <w:sz w:val="28"/>
          <w:szCs w:val="28"/>
        </w:rPr>
        <w:t>o izvršenju programa</w:t>
      </w:r>
      <w:r w:rsidR="0092507A">
        <w:rPr>
          <w:b/>
          <w:sz w:val="28"/>
          <w:szCs w:val="28"/>
        </w:rPr>
        <w:t xml:space="preserve"> </w:t>
      </w:r>
      <w:r w:rsidR="00A13F3E" w:rsidRPr="00F22AD2">
        <w:rPr>
          <w:b/>
          <w:sz w:val="28"/>
          <w:szCs w:val="28"/>
        </w:rPr>
        <w:t>održavanja</w:t>
      </w:r>
      <w:r w:rsidR="00EB72EC" w:rsidRPr="00F22AD2">
        <w:rPr>
          <w:b/>
          <w:sz w:val="28"/>
          <w:szCs w:val="28"/>
        </w:rPr>
        <w:t xml:space="preserve"> objekata komunalne infrastrukture za </w:t>
      </w:r>
      <w:r w:rsidR="000D3FB4" w:rsidRPr="00F22AD2">
        <w:rPr>
          <w:b/>
          <w:sz w:val="28"/>
          <w:szCs w:val="28"/>
        </w:rPr>
        <w:t>2025</w:t>
      </w:r>
      <w:r w:rsidR="00EB72EC" w:rsidRPr="00F22AD2">
        <w:rPr>
          <w:b/>
          <w:sz w:val="28"/>
          <w:szCs w:val="28"/>
        </w:rPr>
        <w:t>. godinu</w:t>
      </w:r>
    </w:p>
    <w:p w14:paraId="57E1C702" w14:textId="77777777" w:rsidR="00EB72EC" w:rsidRPr="00891630" w:rsidRDefault="00EB72EC" w:rsidP="00EB72EC">
      <w:pPr>
        <w:spacing w:after="0" w:line="240" w:lineRule="auto"/>
        <w:rPr>
          <w:rFonts w:cs="Times New Roman"/>
          <w:bCs/>
        </w:rPr>
      </w:pPr>
    </w:p>
    <w:p w14:paraId="6E20F3E6" w14:textId="4CCE33B8" w:rsidR="0051694C" w:rsidRPr="00F22AD2" w:rsidRDefault="0051694C" w:rsidP="0051694C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F22AD2">
        <w:rPr>
          <w:rFonts w:cs="Times New Roman"/>
          <w:b/>
          <w:sz w:val="24"/>
          <w:szCs w:val="24"/>
        </w:rPr>
        <w:t>Članak 1</w:t>
      </w:r>
      <w:r w:rsidRPr="00F22AD2">
        <w:rPr>
          <w:rFonts w:cs="Times New Roman"/>
          <w:sz w:val="24"/>
          <w:szCs w:val="24"/>
        </w:rPr>
        <w:t>.</w:t>
      </w:r>
    </w:p>
    <w:p w14:paraId="1DA3043F" w14:textId="77777777" w:rsidR="008A6ACB" w:rsidRPr="00891630" w:rsidRDefault="008A6ACB" w:rsidP="0051694C">
      <w:pPr>
        <w:spacing w:after="0" w:line="240" w:lineRule="auto"/>
        <w:jc w:val="center"/>
        <w:rPr>
          <w:rFonts w:cs="Times New Roman"/>
          <w:sz w:val="20"/>
          <w:szCs w:val="20"/>
        </w:rPr>
      </w:pPr>
    </w:p>
    <w:p w14:paraId="1AB41E38" w14:textId="65BD176C" w:rsidR="00EF3A5F" w:rsidRDefault="00EB72EC" w:rsidP="00AE27BB">
      <w:pPr>
        <w:spacing w:after="0"/>
        <w:jc w:val="both"/>
        <w:rPr>
          <w:sz w:val="24"/>
          <w:szCs w:val="24"/>
        </w:rPr>
      </w:pPr>
      <w:r w:rsidRPr="00891630">
        <w:rPr>
          <w:sz w:val="20"/>
          <w:szCs w:val="20"/>
        </w:rPr>
        <w:tab/>
      </w:r>
      <w:r w:rsidR="00F22AD2" w:rsidRPr="00F22AD2">
        <w:rPr>
          <w:sz w:val="24"/>
          <w:szCs w:val="24"/>
        </w:rPr>
        <w:t>Ovim izvješćem o izvršenju Programa održavanja objekata komunalne infrastrukture za 2025. godinu utvrđena su stvarno utrošena sredstva u odnosu na planirana sredstva sukladno I. Izmjenama programa održavanja objekata komunalne infrastrukture za 2025. godinu.</w:t>
      </w:r>
    </w:p>
    <w:p w14:paraId="0195A05E" w14:textId="77777777" w:rsidR="00D85E8E" w:rsidRDefault="00D85E8E" w:rsidP="00AE27BB">
      <w:pPr>
        <w:spacing w:after="0"/>
        <w:jc w:val="both"/>
        <w:rPr>
          <w:sz w:val="24"/>
          <w:szCs w:val="24"/>
        </w:rPr>
      </w:pPr>
    </w:p>
    <w:p w14:paraId="0458E4E7" w14:textId="35689161" w:rsidR="00D85E8E" w:rsidRDefault="00D85E8E" w:rsidP="00AE27BB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  <w:t>Programom</w:t>
      </w:r>
      <w:r w:rsidRPr="00F22AD2">
        <w:rPr>
          <w:sz w:val="24"/>
          <w:szCs w:val="24"/>
        </w:rPr>
        <w:t xml:space="preserve"> održavanja objekata komunalne infrastrukture za 2025. godinu</w:t>
      </w:r>
      <w:r>
        <w:rPr>
          <w:sz w:val="24"/>
          <w:szCs w:val="24"/>
        </w:rPr>
        <w:t xml:space="preserve"> određuje se </w:t>
      </w:r>
      <w:r w:rsidRPr="00F22AD2">
        <w:rPr>
          <w:sz w:val="24"/>
          <w:szCs w:val="24"/>
        </w:rPr>
        <w:t>održavanja komunalne infrastrukture</w:t>
      </w:r>
      <w:r>
        <w:rPr>
          <w:sz w:val="24"/>
          <w:szCs w:val="24"/>
        </w:rPr>
        <w:t xml:space="preserve"> na području općine Klakar za 2025. godinu za:</w:t>
      </w:r>
    </w:p>
    <w:p w14:paraId="6BCAF763" w14:textId="77777777" w:rsidR="00F22AD2" w:rsidRPr="00F22AD2" w:rsidRDefault="00F22AD2" w:rsidP="00AE27BB">
      <w:pPr>
        <w:spacing w:after="0"/>
        <w:jc w:val="both"/>
        <w:rPr>
          <w:sz w:val="24"/>
          <w:szCs w:val="24"/>
        </w:rPr>
      </w:pPr>
    </w:p>
    <w:p w14:paraId="1DB52014" w14:textId="6668AF9E" w:rsidR="00EB72EC" w:rsidRPr="00F22AD2" w:rsidRDefault="00624B0B" w:rsidP="00AE27BB">
      <w:pPr>
        <w:pStyle w:val="Odlomakpopisa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F22AD2">
        <w:rPr>
          <w:sz w:val="24"/>
          <w:szCs w:val="24"/>
        </w:rPr>
        <w:t xml:space="preserve">Održavanje </w:t>
      </w:r>
      <w:r w:rsidR="00EB72EC" w:rsidRPr="00F22AD2">
        <w:rPr>
          <w:sz w:val="24"/>
          <w:szCs w:val="24"/>
        </w:rPr>
        <w:t>nerazvrstan</w:t>
      </w:r>
      <w:r w:rsidRPr="00F22AD2">
        <w:rPr>
          <w:sz w:val="24"/>
          <w:szCs w:val="24"/>
        </w:rPr>
        <w:t>ih</w:t>
      </w:r>
      <w:r w:rsidR="00EB72EC" w:rsidRPr="00F22AD2">
        <w:rPr>
          <w:sz w:val="24"/>
          <w:szCs w:val="24"/>
        </w:rPr>
        <w:t xml:space="preserve"> cest</w:t>
      </w:r>
      <w:r w:rsidRPr="00F22AD2">
        <w:rPr>
          <w:sz w:val="24"/>
          <w:szCs w:val="24"/>
        </w:rPr>
        <w:t>a</w:t>
      </w:r>
    </w:p>
    <w:p w14:paraId="489C7462" w14:textId="2B5BAAF4" w:rsidR="00EB72EC" w:rsidRPr="00F22AD2" w:rsidRDefault="00624B0B" w:rsidP="00AE27BB">
      <w:pPr>
        <w:pStyle w:val="Odlomakpopisa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F22AD2">
        <w:rPr>
          <w:sz w:val="24"/>
          <w:szCs w:val="24"/>
        </w:rPr>
        <w:t xml:space="preserve">Održavanje </w:t>
      </w:r>
      <w:r w:rsidR="00EB72EC" w:rsidRPr="00F22AD2">
        <w:rPr>
          <w:sz w:val="24"/>
          <w:szCs w:val="24"/>
        </w:rPr>
        <w:t>javn</w:t>
      </w:r>
      <w:r w:rsidRPr="00F22AD2">
        <w:rPr>
          <w:sz w:val="24"/>
          <w:szCs w:val="24"/>
        </w:rPr>
        <w:t>ih</w:t>
      </w:r>
      <w:r w:rsidR="00EB72EC" w:rsidRPr="00F22AD2">
        <w:rPr>
          <w:sz w:val="24"/>
          <w:szCs w:val="24"/>
        </w:rPr>
        <w:t xml:space="preserve"> prometn</w:t>
      </w:r>
      <w:r w:rsidRPr="00F22AD2">
        <w:rPr>
          <w:sz w:val="24"/>
          <w:szCs w:val="24"/>
        </w:rPr>
        <w:t>ih</w:t>
      </w:r>
      <w:r w:rsidR="00EB72EC" w:rsidRPr="00F22AD2">
        <w:rPr>
          <w:sz w:val="24"/>
          <w:szCs w:val="24"/>
        </w:rPr>
        <w:t xml:space="preserve"> površin</w:t>
      </w:r>
      <w:r w:rsidRPr="00F22AD2">
        <w:rPr>
          <w:sz w:val="24"/>
          <w:szCs w:val="24"/>
        </w:rPr>
        <w:t>a</w:t>
      </w:r>
      <w:r w:rsidR="00EB72EC" w:rsidRPr="00F22AD2">
        <w:rPr>
          <w:sz w:val="24"/>
          <w:szCs w:val="24"/>
        </w:rPr>
        <w:t xml:space="preserve"> na kojima nije dopušten promet motornih vozil</w:t>
      </w:r>
      <w:r w:rsidR="00CF3E9C" w:rsidRPr="00F22AD2">
        <w:rPr>
          <w:sz w:val="24"/>
          <w:szCs w:val="24"/>
        </w:rPr>
        <w:t>ima</w:t>
      </w:r>
    </w:p>
    <w:p w14:paraId="3529BAA1" w14:textId="6C16AAC9" w:rsidR="00EB72EC" w:rsidRPr="00F22AD2" w:rsidRDefault="00624B0B" w:rsidP="00AE27BB">
      <w:pPr>
        <w:pStyle w:val="Odlomakpopisa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F22AD2">
        <w:rPr>
          <w:sz w:val="24"/>
          <w:szCs w:val="24"/>
        </w:rPr>
        <w:t xml:space="preserve">Održavanje </w:t>
      </w:r>
      <w:r w:rsidR="00CF3E9C" w:rsidRPr="00F22AD2">
        <w:rPr>
          <w:sz w:val="24"/>
          <w:szCs w:val="24"/>
        </w:rPr>
        <w:t>građevina javne odvodnje oborinskih voda</w:t>
      </w:r>
    </w:p>
    <w:p w14:paraId="4551F45A" w14:textId="44E3BE5D" w:rsidR="00EB72EC" w:rsidRPr="00F22AD2" w:rsidRDefault="00624B0B" w:rsidP="00AE27BB">
      <w:pPr>
        <w:pStyle w:val="Odlomakpopisa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F22AD2">
        <w:rPr>
          <w:sz w:val="24"/>
          <w:szCs w:val="24"/>
        </w:rPr>
        <w:t xml:space="preserve">Održavanje </w:t>
      </w:r>
      <w:r w:rsidR="00EB72EC" w:rsidRPr="00F22AD2">
        <w:rPr>
          <w:sz w:val="24"/>
          <w:szCs w:val="24"/>
        </w:rPr>
        <w:t>javn</w:t>
      </w:r>
      <w:r w:rsidRPr="00F22AD2">
        <w:rPr>
          <w:sz w:val="24"/>
          <w:szCs w:val="24"/>
        </w:rPr>
        <w:t>ih</w:t>
      </w:r>
      <w:r w:rsidR="00EB72EC" w:rsidRPr="00F22AD2">
        <w:rPr>
          <w:sz w:val="24"/>
          <w:szCs w:val="24"/>
        </w:rPr>
        <w:t xml:space="preserve"> zelen</w:t>
      </w:r>
      <w:r w:rsidRPr="00F22AD2">
        <w:rPr>
          <w:sz w:val="24"/>
          <w:szCs w:val="24"/>
        </w:rPr>
        <w:t>ih</w:t>
      </w:r>
      <w:r w:rsidR="00EB72EC" w:rsidRPr="00F22AD2">
        <w:rPr>
          <w:sz w:val="24"/>
          <w:szCs w:val="24"/>
        </w:rPr>
        <w:t xml:space="preserve"> površin</w:t>
      </w:r>
      <w:r w:rsidRPr="00F22AD2">
        <w:rPr>
          <w:sz w:val="24"/>
          <w:szCs w:val="24"/>
        </w:rPr>
        <w:t>a</w:t>
      </w:r>
    </w:p>
    <w:p w14:paraId="700AC475" w14:textId="2C311713" w:rsidR="00CF3E9C" w:rsidRPr="00F22AD2" w:rsidRDefault="00CF3E9C" w:rsidP="00AE27BB">
      <w:pPr>
        <w:pStyle w:val="Odlomakpopisa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F22AD2">
        <w:rPr>
          <w:sz w:val="24"/>
          <w:szCs w:val="24"/>
        </w:rPr>
        <w:t>Održavanje građevina, uređaja i predmeta javne namjene</w:t>
      </w:r>
    </w:p>
    <w:p w14:paraId="74180A7E" w14:textId="71EFE2A4" w:rsidR="00EB72EC" w:rsidRPr="00F22AD2" w:rsidRDefault="00624B0B" w:rsidP="00AE27BB">
      <w:pPr>
        <w:pStyle w:val="Odlomakpopisa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F22AD2">
        <w:rPr>
          <w:sz w:val="24"/>
          <w:szCs w:val="24"/>
        </w:rPr>
        <w:t xml:space="preserve">Održavanje </w:t>
      </w:r>
      <w:r w:rsidR="00CF3E9C" w:rsidRPr="00F22AD2">
        <w:rPr>
          <w:sz w:val="24"/>
          <w:szCs w:val="24"/>
        </w:rPr>
        <w:t xml:space="preserve">groblja i krematorija na grobljima </w:t>
      </w:r>
    </w:p>
    <w:p w14:paraId="59576FE5" w14:textId="47065499" w:rsidR="00EB72EC" w:rsidRPr="00F22AD2" w:rsidRDefault="00624B0B" w:rsidP="00AE27BB">
      <w:pPr>
        <w:pStyle w:val="Odlomakpopisa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F22AD2">
        <w:rPr>
          <w:sz w:val="24"/>
          <w:szCs w:val="24"/>
        </w:rPr>
        <w:t xml:space="preserve">Održavanje </w:t>
      </w:r>
      <w:r w:rsidR="00CF3E9C" w:rsidRPr="00F22AD2">
        <w:rPr>
          <w:sz w:val="24"/>
          <w:szCs w:val="24"/>
        </w:rPr>
        <w:t>čistoće javnih površina</w:t>
      </w:r>
    </w:p>
    <w:p w14:paraId="1AD6A52B" w14:textId="5B28BCE7" w:rsidR="00CF3E9C" w:rsidRPr="00F22AD2" w:rsidRDefault="00624B0B" w:rsidP="00CF3E9C">
      <w:pPr>
        <w:pStyle w:val="Odlomakpopisa"/>
        <w:numPr>
          <w:ilvl w:val="0"/>
          <w:numId w:val="11"/>
        </w:numPr>
        <w:spacing w:after="0"/>
        <w:jc w:val="both"/>
        <w:rPr>
          <w:sz w:val="24"/>
          <w:szCs w:val="24"/>
        </w:rPr>
      </w:pPr>
      <w:r w:rsidRPr="00F22AD2">
        <w:rPr>
          <w:sz w:val="24"/>
          <w:szCs w:val="24"/>
        </w:rPr>
        <w:t xml:space="preserve">Održavanje </w:t>
      </w:r>
      <w:r w:rsidR="00CF3E9C" w:rsidRPr="00F22AD2">
        <w:rPr>
          <w:sz w:val="24"/>
          <w:szCs w:val="24"/>
        </w:rPr>
        <w:t>javne rasvjete</w:t>
      </w:r>
    </w:p>
    <w:p w14:paraId="6D6E9308" w14:textId="77777777" w:rsidR="00EB72EC" w:rsidRPr="00F22AD2" w:rsidRDefault="00EB72EC" w:rsidP="00EB72EC">
      <w:pPr>
        <w:ind w:firstLine="708"/>
        <w:jc w:val="both"/>
        <w:rPr>
          <w:sz w:val="24"/>
          <w:szCs w:val="24"/>
        </w:rPr>
      </w:pPr>
    </w:p>
    <w:p w14:paraId="0A3472A9" w14:textId="079E0EA8" w:rsidR="00F22AD2" w:rsidRDefault="00AE27BB" w:rsidP="00D85E8E">
      <w:pPr>
        <w:ind w:right="22" w:firstLine="708"/>
        <w:jc w:val="both"/>
        <w:rPr>
          <w:sz w:val="24"/>
          <w:szCs w:val="24"/>
        </w:rPr>
      </w:pPr>
      <w:r w:rsidRPr="00F22AD2">
        <w:rPr>
          <w:sz w:val="24"/>
          <w:szCs w:val="24"/>
        </w:rPr>
        <w:lastRenderedPageBreak/>
        <w:t xml:space="preserve">Programom iz stavka </w:t>
      </w:r>
      <w:r w:rsidR="00D85E8E">
        <w:rPr>
          <w:sz w:val="24"/>
          <w:szCs w:val="24"/>
        </w:rPr>
        <w:t>2</w:t>
      </w:r>
      <w:r w:rsidRPr="00F22AD2">
        <w:rPr>
          <w:sz w:val="24"/>
          <w:szCs w:val="24"/>
        </w:rPr>
        <w:t>. ovog članka utvrđuje se opis i opseg poslova održavanja komunalne infrastrukture s procjenom pojedinih troškova po djelatnostima te iskaz financijskih sredstava potrebnih za ostvarivanje programa, s naznakom izvora financiranja.</w:t>
      </w:r>
    </w:p>
    <w:p w14:paraId="368014A8" w14:textId="77777777" w:rsidR="00D85E8E" w:rsidRPr="00F22AD2" w:rsidRDefault="00D85E8E" w:rsidP="00D85E8E">
      <w:pPr>
        <w:ind w:right="22" w:firstLine="708"/>
        <w:jc w:val="both"/>
        <w:rPr>
          <w:sz w:val="24"/>
          <w:szCs w:val="24"/>
        </w:rPr>
      </w:pPr>
    </w:p>
    <w:p w14:paraId="7B843E65" w14:textId="11E695AB" w:rsidR="0051694C" w:rsidRPr="00F22AD2" w:rsidRDefault="00EB72EC" w:rsidP="00611046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F22AD2">
        <w:rPr>
          <w:rFonts w:cs="Times New Roman"/>
          <w:b/>
          <w:sz w:val="24"/>
          <w:szCs w:val="24"/>
        </w:rPr>
        <w:t>Članak 2</w:t>
      </w:r>
      <w:r w:rsidRPr="00F22AD2">
        <w:rPr>
          <w:rFonts w:cs="Times New Roman"/>
          <w:sz w:val="24"/>
          <w:szCs w:val="24"/>
        </w:rPr>
        <w:t>.</w:t>
      </w:r>
    </w:p>
    <w:p w14:paraId="56087E1D" w14:textId="77777777" w:rsidR="008A6ACB" w:rsidRPr="00891630" w:rsidRDefault="008A6ACB" w:rsidP="00611046">
      <w:pPr>
        <w:spacing w:after="0" w:line="240" w:lineRule="auto"/>
        <w:jc w:val="center"/>
        <w:rPr>
          <w:rFonts w:cs="Times New Roman"/>
          <w:sz w:val="20"/>
          <w:szCs w:val="20"/>
        </w:rPr>
      </w:pPr>
    </w:p>
    <w:p w14:paraId="0C84DB29" w14:textId="7DDE94B1" w:rsidR="00AE27BB" w:rsidRPr="00010354" w:rsidRDefault="00AE27BB" w:rsidP="003436FA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010354">
        <w:rPr>
          <w:rFonts w:cs="Times New Roman"/>
          <w:sz w:val="24"/>
          <w:szCs w:val="24"/>
        </w:rPr>
        <w:t xml:space="preserve">U </w:t>
      </w:r>
      <w:r w:rsidR="000D3FB4" w:rsidRPr="00010354">
        <w:rPr>
          <w:rFonts w:cs="Times New Roman"/>
          <w:sz w:val="24"/>
          <w:szCs w:val="24"/>
        </w:rPr>
        <w:t>2025</w:t>
      </w:r>
      <w:r w:rsidRPr="00010354">
        <w:rPr>
          <w:rFonts w:cs="Times New Roman"/>
          <w:sz w:val="24"/>
          <w:szCs w:val="24"/>
        </w:rPr>
        <w:t xml:space="preserve">. godini </w:t>
      </w:r>
      <w:r w:rsidR="00FA5FA9" w:rsidRPr="00010354">
        <w:rPr>
          <w:rFonts w:cs="Times New Roman"/>
          <w:sz w:val="24"/>
          <w:szCs w:val="24"/>
        </w:rPr>
        <w:t>izvršenje Programa o</w:t>
      </w:r>
      <w:r w:rsidRPr="00010354">
        <w:rPr>
          <w:rFonts w:cs="Times New Roman"/>
          <w:sz w:val="24"/>
          <w:szCs w:val="24"/>
        </w:rPr>
        <w:t>državanj</w:t>
      </w:r>
      <w:r w:rsidR="00FA5FA9" w:rsidRPr="00010354">
        <w:rPr>
          <w:rFonts w:cs="Times New Roman"/>
          <w:sz w:val="24"/>
          <w:szCs w:val="24"/>
        </w:rPr>
        <w:t>a</w:t>
      </w:r>
      <w:r w:rsidRPr="00010354">
        <w:rPr>
          <w:rFonts w:cs="Times New Roman"/>
          <w:sz w:val="24"/>
          <w:szCs w:val="24"/>
        </w:rPr>
        <w:t xml:space="preserve"> komunalne infrastrukture</w:t>
      </w:r>
      <w:r w:rsidR="00853BAB" w:rsidRPr="00010354">
        <w:rPr>
          <w:rFonts w:cs="Times New Roman"/>
          <w:sz w:val="24"/>
          <w:szCs w:val="24"/>
        </w:rPr>
        <w:t xml:space="preserve"> </w:t>
      </w:r>
      <w:r w:rsidR="00FA5FA9" w:rsidRPr="00010354">
        <w:rPr>
          <w:rFonts w:cs="Times New Roman"/>
          <w:sz w:val="24"/>
          <w:szCs w:val="24"/>
        </w:rPr>
        <w:t>izvršen</w:t>
      </w:r>
      <w:r w:rsidR="00853BAB" w:rsidRPr="00010354">
        <w:rPr>
          <w:rFonts w:cs="Times New Roman"/>
          <w:sz w:val="24"/>
          <w:szCs w:val="24"/>
        </w:rPr>
        <w:t>o</w:t>
      </w:r>
      <w:r w:rsidR="00FA5FA9" w:rsidRPr="00010354">
        <w:rPr>
          <w:rFonts w:cs="Times New Roman"/>
          <w:sz w:val="24"/>
          <w:szCs w:val="24"/>
        </w:rPr>
        <w:t xml:space="preserve"> je kako slijedi</w:t>
      </w:r>
      <w:r w:rsidRPr="00010354">
        <w:rPr>
          <w:rFonts w:cs="Times New Roman"/>
          <w:sz w:val="24"/>
          <w:szCs w:val="24"/>
        </w:rPr>
        <w:t>:</w:t>
      </w:r>
    </w:p>
    <w:p w14:paraId="53A32278" w14:textId="77777777" w:rsidR="00AE27BB" w:rsidRPr="00010354" w:rsidRDefault="00AE27BB" w:rsidP="00AE27BB">
      <w:pPr>
        <w:spacing w:after="0" w:line="240" w:lineRule="auto"/>
        <w:rPr>
          <w:rFonts w:cs="Times New Roman"/>
          <w:sz w:val="24"/>
          <w:szCs w:val="24"/>
        </w:rPr>
      </w:pPr>
    </w:p>
    <w:p w14:paraId="2B3F79A2" w14:textId="5AF94CAA" w:rsidR="00EB72EC" w:rsidRPr="00010354" w:rsidRDefault="00AE27BB" w:rsidP="00A13F3E">
      <w:pPr>
        <w:pStyle w:val="Odlomakpopisa"/>
        <w:numPr>
          <w:ilvl w:val="0"/>
          <w:numId w:val="12"/>
        </w:numPr>
        <w:spacing w:after="0"/>
        <w:ind w:left="284" w:hanging="284"/>
        <w:jc w:val="both"/>
        <w:rPr>
          <w:rFonts w:cs="Times New Roman"/>
          <w:b/>
          <w:bCs/>
          <w:sz w:val="24"/>
          <w:szCs w:val="24"/>
        </w:rPr>
      </w:pPr>
      <w:r w:rsidRPr="00010354">
        <w:rPr>
          <w:rFonts w:cs="Times New Roman"/>
          <w:b/>
          <w:bCs/>
          <w:sz w:val="24"/>
          <w:szCs w:val="24"/>
        </w:rPr>
        <w:t>Održavanje nerazvrstanih cesta</w:t>
      </w:r>
    </w:p>
    <w:p w14:paraId="28FF0EFE" w14:textId="1A625078" w:rsidR="00AE27BB" w:rsidRPr="00010354" w:rsidRDefault="00AE27BB" w:rsidP="00A13F3E">
      <w:pPr>
        <w:spacing w:after="0"/>
        <w:jc w:val="both"/>
        <w:rPr>
          <w:rFonts w:cs="Times New Roman"/>
          <w:sz w:val="24"/>
          <w:szCs w:val="24"/>
        </w:rPr>
      </w:pPr>
      <w:r w:rsidRPr="00010354">
        <w:rPr>
          <w:rFonts w:cs="Times New Roman"/>
          <w:sz w:val="24"/>
          <w:szCs w:val="24"/>
        </w:rPr>
        <w:t>Podrazumijeva skup mjera i radnji koje se obavljaju tijekom cijele godine sa svrhom održavanja prohodnosti, tehničke ispravnosti</w:t>
      </w:r>
      <w:r w:rsidR="00C17D83" w:rsidRPr="00010354">
        <w:rPr>
          <w:rFonts w:cs="Times New Roman"/>
          <w:sz w:val="24"/>
          <w:szCs w:val="24"/>
        </w:rPr>
        <w:t>,</w:t>
      </w:r>
      <w:r w:rsidRPr="00010354">
        <w:rPr>
          <w:rFonts w:cs="Times New Roman"/>
          <w:sz w:val="24"/>
          <w:szCs w:val="24"/>
        </w:rPr>
        <w:t xml:space="preserve"> urednosti ceste</w:t>
      </w:r>
      <w:r w:rsidR="00C17D83" w:rsidRPr="00010354">
        <w:rPr>
          <w:rFonts w:cs="Times New Roman"/>
          <w:sz w:val="24"/>
          <w:szCs w:val="24"/>
        </w:rPr>
        <w:t xml:space="preserve"> i osiguravanja sigurnosti ceste i cestovnih objekata</w:t>
      </w:r>
      <w:r w:rsidR="00734668" w:rsidRPr="00010354">
        <w:rPr>
          <w:rFonts w:cs="Times New Roman"/>
          <w:sz w:val="24"/>
          <w:szCs w:val="24"/>
        </w:rPr>
        <w:t>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0D3FB4" w:rsidRPr="000D3FB4" w14:paraId="5468A7F8" w14:textId="77777777" w:rsidTr="000D3FB4">
        <w:tc>
          <w:tcPr>
            <w:tcW w:w="5380" w:type="dxa"/>
            <w:shd w:val="clear" w:color="auto" w:fill="505050"/>
          </w:tcPr>
          <w:p w14:paraId="2FDBE627" w14:textId="6FC14B89" w:rsidR="000D3FB4" w:rsidRPr="000D3FB4" w:rsidRDefault="000D3FB4" w:rsidP="000D3FB4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221938BE" w14:textId="657BB822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IV. IZMJENE PRORAČUNA OPĆINE</w:t>
            </w:r>
          </w:p>
        </w:tc>
        <w:tc>
          <w:tcPr>
            <w:tcW w:w="1400" w:type="dxa"/>
            <w:shd w:val="clear" w:color="auto" w:fill="505050"/>
          </w:tcPr>
          <w:p w14:paraId="3CA28AF2" w14:textId="5653E9CF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OSTVARENJE 2025.G.</w:t>
            </w:r>
          </w:p>
        </w:tc>
        <w:tc>
          <w:tcPr>
            <w:tcW w:w="1000" w:type="dxa"/>
            <w:shd w:val="clear" w:color="auto" w:fill="505050"/>
          </w:tcPr>
          <w:p w14:paraId="42B9290D" w14:textId="6C3D94E5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INDEKS 3/2</w:t>
            </w:r>
          </w:p>
        </w:tc>
      </w:tr>
      <w:tr w:rsidR="000D3FB4" w14:paraId="716CA34A" w14:textId="77777777" w:rsidTr="000D3FB4">
        <w:tc>
          <w:tcPr>
            <w:tcW w:w="5380" w:type="dxa"/>
          </w:tcPr>
          <w:p w14:paraId="5DF5AC33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R294 USLUGE TEKUĆEG I INVESTICIJSKOG ODRŽAVANJA</w:t>
            </w:r>
          </w:p>
          <w:p w14:paraId="4E00C38A" w14:textId="34DBFD4A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411 Zakup zemljišta u vl. RH, 514 Kapitalne pomoći iz županijskog proračuna, 418 Zakupi, 411 Zakup zemljišta u vl. RH, 418 Zakupi, 513 Tekuće pomoći iz županijskog proračuna, 514 Kapitalne pomoći iz ž</w:t>
            </w:r>
          </w:p>
        </w:tc>
        <w:tc>
          <w:tcPr>
            <w:tcW w:w="1400" w:type="dxa"/>
          </w:tcPr>
          <w:p w14:paraId="0E5A54EF" w14:textId="7690D4C6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3A791976" w14:textId="2D3FA86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36.511,14</w:t>
            </w:r>
          </w:p>
        </w:tc>
        <w:tc>
          <w:tcPr>
            <w:tcW w:w="1000" w:type="dxa"/>
          </w:tcPr>
          <w:p w14:paraId="52D28607" w14:textId="7E2CC75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91,28%</w:t>
            </w:r>
          </w:p>
        </w:tc>
      </w:tr>
      <w:tr w:rsidR="000D3FB4" w:rsidRPr="000D3FB4" w14:paraId="00DFC2E4" w14:textId="77777777" w:rsidTr="000D3FB4">
        <w:tc>
          <w:tcPr>
            <w:tcW w:w="5380" w:type="dxa"/>
          </w:tcPr>
          <w:p w14:paraId="71102C0F" w14:textId="23445263" w:rsidR="000D3FB4" w:rsidRPr="000D3FB4" w:rsidRDefault="000D3FB4" w:rsidP="000D3FB4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147739DB" w14:textId="0F19643B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40.000,00</w:t>
            </w:r>
          </w:p>
        </w:tc>
        <w:tc>
          <w:tcPr>
            <w:tcW w:w="1400" w:type="dxa"/>
          </w:tcPr>
          <w:p w14:paraId="3CF34A85" w14:textId="5C26D641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36.511,14</w:t>
            </w:r>
          </w:p>
        </w:tc>
        <w:tc>
          <w:tcPr>
            <w:tcW w:w="1000" w:type="dxa"/>
          </w:tcPr>
          <w:p w14:paraId="5C7EA07D" w14:textId="58F66141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91,28%</w:t>
            </w:r>
          </w:p>
        </w:tc>
      </w:tr>
    </w:tbl>
    <w:p w14:paraId="6719EF7A" w14:textId="06FB0129" w:rsidR="00F73368" w:rsidRPr="00891630" w:rsidRDefault="00F73368" w:rsidP="00007511">
      <w:pPr>
        <w:spacing w:after="0"/>
        <w:rPr>
          <w:sz w:val="18"/>
          <w:szCs w:val="18"/>
          <w:lang w:eastAsia="hr-HR"/>
        </w:rPr>
      </w:pPr>
    </w:p>
    <w:p w14:paraId="51BFEC5A" w14:textId="77777777" w:rsidR="00EB72EC" w:rsidRPr="00891630" w:rsidRDefault="00EB72EC" w:rsidP="00EB72EC">
      <w:pPr>
        <w:spacing w:after="0"/>
        <w:rPr>
          <w:sz w:val="20"/>
          <w:szCs w:val="20"/>
          <w:lang w:eastAsia="hr-HR"/>
        </w:rPr>
      </w:pPr>
    </w:p>
    <w:p w14:paraId="15AB56F1" w14:textId="72089DEA" w:rsidR="00EB72EC" w:rsidRPr="00010354" w:rsidRDefault="00734668" w:rsidP="00A13F3E">
      <w:pPr>
        <w:pStyle w:val="Odlomakpopisa"/>
        <w:numPr>
          <w:ilvl w:val="0"/>
          <w:numId w:val="12"/>
        </w:numPr>
        <w:spacing w:after="0"/>
        <w:ind w:left="284" w:hanging="284"/>
        <w:rPr>
          <w:b/>
          <w:bCs/>
          <w:sz w:val="24"/>
          <w:szCs w:val="24"/>
          <w:lang w:eastAsia="hr-HR"/>
        </w:rPr>
      </w:pPr>
      <w:r w:rsidRPr="00010354">
        <w:rPr>
          <w:b/>
          <w:bCs/>
          <w:sz w:val="24"/>
          <w:szCs w:val="24"/>
          <w:lang w:eastAsia="hr-HR"/>
        </w:rPr>
        <w:t>Održavanje javnih prometnih površina na kojima nije dopušten promet motornih vozila</w:t>
      </w:r>
    </w:p>
    <w:p w14:paraId="4F9F10C5" w14:textId="46999B47" w:rsidR="00734668" w:rsidRPr="00010354" w:rsidRDefault="00734668" w:rsidP="007C4912">
      <w:pPr>
        <w:spacing w:after="0"/>
        <w:jc w:val="both"/>
        <w:rPr>
          <w:sz w:val="24"/>
          <w:szCs w:val="24"/>
          <w:lang w:eastAsia="hr-HR"/>
        </w:rPr>
      </w:pPr>
      <w:r w:rsidRPr="00010354">
        <w:rPr>
          <w:sz w:val="24"/>
          <w:szCs w:val="24"/>
          <w:lang w:eastAsia="hr-HR"/>
        </w:rPr>
        <w:t>Pod održavanjem javnih površina na kojima nije dopušten promet motornih vozila podrazumijeva se održavanje i popravci tih površina kojima se osigurava njihova funkcionalna ispravnost.</w:t>
      </w:r>
      <w:r w:rsidR="00EF3A5F" w:rsidRPr="00010354">
        <w:rPr>
          <w:sz w:val="24"/>
          <w:szCs w:val="24"/>
          <w:lang w:eastAsia="hr-HR"/>
        </w:rPr>
        <w:t xml:space="preserve"> Tijekom 2025. godine nije bilo održavanja javnih površina na kojima nije dopušten promet motornih vozila.</w:t>
      </w:r>
    </w:p>
    <w:p w14:paraId="0DE6BB41" w14:textId="77777777" w:rsidR="00EF3A5F" w:rsidRPr="00891630" w:rsidRDefault="00EF3A5F" w:rsidP="007C4912">
      <w:pPr>
        <w:spacing w:after="0"/>
        <w:jc w:val="both"/>
        <w:rPr>
          <w:sz w:val="20"/>
          <w:szCs w:val="20"/>
          <w:lang w:eastAsia="hr-HR"/>
        </w:rPr>
      </w:pPr>
    </w:p>
    <w:p w14:paraId="0E67C679" w14:textId="2C671055" w:rsidR="00EB72EC" w:rsidRPr="00010354" w:rsidRDefault="00734668" w:rsidP="00A13F3E">
      <w:pPr>
        <w:pStyle w:val="Odlomakpopisa"/>
        <w:numPr>
          <w:ilvl w:val="0"/>
          <w:numId w:val="12"/>
        </w:numPr>
        <w:spacing w:after="0"/>
        <w:ind w:left="284" w:hanging="284"/>
        <w:rPr>
          <w:b/>
          <w:bCs/>
          <w:sz w:val="24"/>
          <w:szCs w:val="24"/>
          <w:lang w:eastAsia="hr-HR"/>
        </w:rPr>
      </w:pPr>
      <w:r w:rsidRPr="00010354">
        <w:rPr>
          <w:b/>
          <w:bCs/>
          <w:sz w:val="24"/>
          <w:szCs w:val="24"/>
          <w:lang w:eastAsia="hr-HR"/>
        </w:rPr>
        <w:t xml:space="preserve">Održavanje </w:t>
      </w:r>
      <w:r w:rsidR="00CF3E9C" w:rsidRPr="00010354">
        <w:rPr>
          <w:b/>
          <w:bCs/>
          <w:sz w:val="24"/>
          <w:szCs w:val="24"/>
          <w:lang w:eastAsia="hr-HR"/>
        </w:rPr>
        <w:t>građevina javne odvodnje oborinskih voda</w:t>
      </w:r>
    </w:p>
    <w:p w14:paraId="55BDBCB0" w14:textId="4E73D564" w:rsidR="00EF3A5F" w:rsidRPr="00010354" w:rsidRDefault="00C17D83" w:rsidP="00EF3A5F">
      <w:pPr>
        <w:spacing w:after="0"/>
        <w:jc w:val="both"/>
        <w:rPr>
          <w:sz w:val="24"/>
          <w:szCs w:val="24"/>
          <w:lang w:eastAsia="hr-HR"/>
        </w:rPr>
      </w:pPr>
      <w:r w:rsidRPr="00010354">
        <w:rPr>
          <w:sz w:val="24"/>
          <w:szCs w:val="24"/>
          <w:lang w:eastAsia="hr-HR"/>
        </w:rPr>
        <w:t>Podrazumijeva se upravljanje i održavanje građevina koje služe prihvatu, odvodnji i ispuštanju oborinskih voda iz građevina i površina javne namjene osim građevina u vlasništvu javnih isporučitelja vodnih usluga.</w:t>
      </w:r>
      <w:r w:rsidR="00EF3A5F" w:rsidRPr="00010354">
        <w:rPr>
          <w:sz w:val="24"/>
          <w:szCs w:val="24"/>
          <w:lang w:eastAsia="hr-HR"/>
        </w:rPr>
        <w:t xml:space="preserve"> Tijekom 2025. godine nije bilo održavanja građevina koje služe prihvatu, odvodnji i ispuštanju oborinskih voda</w:t>
      </w:r>
      <w:r w:rsidR="008A6ACB" w:rsidRPr="00010354">
        <w:rPr>
          <w:sz w:val="24"/>
          <w:szCs w:val="24"/>
          <w:lang w:eastAsia="hr-HR"/>
        </w:rPr>
        <w:t>.</w:t>
      </w:r>
    </w:p>
    <w:p w14:paraId="5D4D5BBD" w14:textId="01238ED0" w:rsidR="00DE0ABF" w:rsidRPr="00010354" w:rsidRDefault="00DE0ABF" w:rsidP="00EB72EC">
      <w:pPr>
        <w:spacing w:after="0"/>
        <w:rPr>
          <w:sz w:val="24"/>
          <w:szCs w:val="24"/>
          <w:lang w:eastAsia="hr-HR"/>
        </w:rPr>
      </w:pPr>
    </w:p>
    <w:p w14:paraId="4C2A8393" w14:textId="51F84BEB" w:rsidR="00EB72EC" w:rsidRPr="00010354" w:rsidRDefault="00CD2144" w:rsidP="00A13F3E">
      <w:pPr>
        <w:pStyle w:val="Odlomakpopisa"/>
        <w:numPr>
          <w:ilvl w:val="0"/>
          <w:numId w:val="12"/>
        </w:numPr>
        <w:spacing w:after="0"/>
        <w:ind w:left="284" w:hanging="284"/>
        <w:rPr>
          <w:b/>
          <w:bCs/>
          <w:sz w:val="24"/>
          <w:szCs w:val="24"/>
          <w:lang w:eastAsia="hr-HR"/>
        </w:rPr>
      </w:pPr>
      <w:r w:rsidRPr="00010354">
        <w:rPr>
          <w:b/>
          <w:bCs/>
          <w:sz w:val="24"/>
          <w:szCs w:val="24"/>
          <w:lang w:eastAsia="hr-HR"/>
        </w:rPr>
        <w:t>Održavanje javnih zelenih površina</w:t>
      </w:r>
    </w:p>
    <w:p w14:paraId="3D8569B0" w14:textId="537EDCBB" w:rsidR="00CD2144" w:rsidRPr="00010354" w:rsidRDefault="00CD2144" w:rsidP="007C4912">
      <w:pPr>
        <w:spacing w:after="0"/>
        <w:jc w:val="both"/>
        <w:rPr>
          <w:sz w:val="24"/>
          <w:szCs w:val="24"/>
          <w:lang w:eastAsia="hr-HR"/>
        </w:rPr>
      </w:pPr>
      <w:r w:rsidRPr="00010354">
        <w:rPr>
          <w:sz w:val="24"/>
          <w:szCs w:val="24"/>
          <w:lang w:eastAsia="hr-HR"/>
        </w:rPr>
        <w:t>Košenje, obrezivanje i sakupljanje biološkog otpada s javnih zelenih površina, obnova, održavanje i njega drveća, ukrasnog grmlja i drugog bilja, popločenih i nasipanih površina u parkovima, fitosanitarna zaštita bilja i biljnog materijala.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0D3FB4" w:rsidRPr="000D3FB4" w14:paraId="61C30532" w14:textId="77777777" w:rsidTr="000D3FB4">
        <w:tc>
          <w:tcPr>
            <w:tcW w:w="5380" w:type="dxa"/>
            <w:shd w:val="clear" w:color="auto" w:fill="505050"/>
          </w:tcPr>
          <w:p w14:paraId="650F56FD" w14:textId="44ABFE55" w:rsidR="000D3FB4" w:rsidRPr="000D3FB4" w:rsidRDefault="000D3FB4" w:rsidP="000D3FB4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18890DE4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5CE69F78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1680AEEA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0D3FB4" w14:paraId="3C3B294B" w14:textId="77777777" w:rsidTr="000D3FB4">
        <w:tc>
          <w:tcPr>
            <w:tcW w:w="5380" w:type="dxa"/>
          </w:tcPr>
          <w:p w14:paraId="28A420DE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R320 KOŠENJE JAVNIH POVRŠINA</w:t>
            </w:r>
          </w:p>
          <w:p w14:paraId="11AB463A" w14:textId="3B8DBE1D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412 Komunalna naknada</w:t>
            </w:r>
          </w:p>
        </w:tc>
        <w:tc>
          <w:tcPr>
            <w:tcW w:w="1400" w:type="dxa"/>
          </w:tcPr>
          <w:p w14:paraId="72B1EA98" w14:textId="47C333B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17.000,00</w:t>
            </w:r>
          </w:p>
        </w:tc>
        <w:tc>
          <w:tcPr>
            <w:tcW w:w="1400" w:type="dxa"/>
          </w:tcPr>
          <w:p w14:paraId="2E81CD05" w14:textId="26A45491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16.592,63</w:t>
            </w:r>
          </w:p>
        </w:tc>
        <w:tc>
          <w:tcPr>
            <w:tcW w:w="1000" w:type="dxa"/>
          </w:tcPr>
          <w:p w14:paraId="44A2FFC6" w14:textId="094D0B08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97,60%</w:t>
            </w:r>
          </w:p>
        </w:tc>
      </w:tr>
      <w:tr w:rsidR="000D3FB4" w:rsidRPr="000D3FB4" w14:paraId="1886A7B6" w14:textId="77777777" w:rsidTr="000D3FB4">
        <w:tc>
          <w:tcPr>
            <w:tcW w:w="5380" w:type="dxa"/>
          </w:tcPr>
          <w:p w14:paraId="4BD3F5F0" w14:textId="00DCBCE0" w:rsidR="000D3FB4" w:rsidRPr="000D3FB4" w:rsidRDefault="000D3FB4" w:rsidP="000D3FB4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1D8EE18A" w14:textId="2F4682FE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17.000,00</w:t>
            </w:r>
          </w:p>
        </w:tc>
        <w:tc>
          <w:tcPr>
            <w:tcW w:w="1400" w:type="dxa"/>
          </w:tcPr>
          <w:p w14:paraId="0D6F2D73" w14:textId="3F1C04CB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16.592,63</w:t>
            </w:r>
          </w:p>
        </w:tc>
        <w:tc>
          <w:tcPr>
            <w:tcW w:w="1000" w:type="dxa"/>
          </w:tcPr>
          <w:p w14:paraId="7D2F3EBC" w14:textId="30F0BFC5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97,60%</w:t>
            </w:r>
          </w:p>
        </w:tc>
      </w:tr>
    </w:tbl>
    <w:p w14:paraId="0D95481A" w14:textId="24F9AEC6" w:rsidR="00F73368" w:rsidRPr="00891630" w:rsidRDefault="00F73368" w:rsidP="00007511">
      <w:pPr>
        <w:spacing w:after="0"/>
        <w:rPr>
          <w:sz w:val="18"/>
          <w:szCs w:val="18"/>
          <w:lang w:eastAsia="hr-HR"/>
        </w:rPr>
      </w:pPr>
    </w:p>
    <w:p w14:paraId="406460A0" w14:textId="2601D1CC" w:rsidR="00EB72EC" w:rsidRPr="00891630" w:rsidRDefault="00EB72EC" w:rsidP="00EB72EC">
      <w:pPr>
        <w:spacing w:after="0"/>
        <w:rPr>
          <w:sz w:val="20"/>
          <w:szCs w:val="20"/>
          <w:lang w:eastAsia="hr-HR"/>
        </w:rPr>
      </w:pPr>
    </w:p>
    <w:p w14:paraId="344CD157" w14:textId="6C0D3030" w:rsidR="00EB72EC" w:rsidRPr="00010354" w:rsidRDefault="00CD2144" w:rsidP="00A13F3E">
      <w:pPr>
        <w:pStyle w:val="Odlomakpopisa"/>
        <w:numPr>
          <w:ilvl w:val="0"/>
          <w:numId w:val="12"/>
        </w:numPr>
        <w:spacing w:after="0"/>
        <w:ind w:left="284" w:hanging="284"/>
        <w:rPr>
          <w:b/>
          <w:bCs/>
          <w:sz w:val="24"/>
          <w:szCs w:val="24"/>
          <w:lang w:eastAsia="hr-HR"/>
        </w:rPr>
      </w:pPr>
      <w:r w:rsidRPr="00010354">
        <w:rPr>
          <w:b/>
          <w:bCs/>
          <w:sz w:val="24"/>
          <w:szCs w:val="24"/>
          <w:lang w:eastAsia="hr-HR"/>
        </w:rPr>
        <w:t>Održavanje građevina, uređaja i predmeta javne namjene</w:t>
      </w:r>
    </w:p>
    <w:p w14:paraId="50FE98BA" w14:textId="7C3E07FA" w:rsidR="00CD2144" w:rsidRPr="00010354" w:rsidRDefault="00C17D83" w:rsidP="007C4912">
      <w:pPr>
        <w:spacing w:after="0"/>
        <w:jc w:val="both"/>
        <w:rPr>
          <w:sz w:val="24"/>
          <w:szCs w:val="24"/>
          <w:lang w:eastAsia="hr-HR"/>
        </w:rPr>
      </w:pPr>
      <w:r w:rsidRPr="00010354">
        <w:rPr>
          <w:sz w:val="24"/>
          <w:szCs w:val="24"/>
          <w:lang w:eastAsia="hr-HR"/>
        </w:rPr>
        <w:t>P</w:t>
      </w:r>
      <w:r w:rsidR="00CD2144" w:rsidRPr="00010354">
        <w:rPr>
          <w:sz w:val="24"/>
          <w:szCs w:val="24"/>
          <w:lang w:eastAsia="hr-HR"/>
        </w:rPr>
        <w:t>odrazumijeva se održavanje, popravci, čišćenje tih građevina, uređaja i predmeta.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0D3FB4" w:rsidRPr="000D3FB4" w14:paraId="16B1D89C" w14:textId="77777777" w:rsidTr="000D3FB4">
        <w:tc>
          <w:tcPr>
            <w:tcW w:w="5380" w:type="dxa"/>
            <w:shd w:val="clear" w:color="auto" w:fill="505050"/>
          </w:tcPr>
          <w:p w14:paraId="030CB30F" w14:textId="44709F08" w:rsidR="000D3FB4" w:rsidRPr="000D3FB4" w:rsidRDefault="000D3FB4" w:rsidP="000D3FB4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193DF4AF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8E0A232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5CBB40CD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0D3FB4" w14:paraId="7A5C5D34" w14:textId="77777777" w:rsidTr="000D3FB4">
        <w:tc>
          <w:tcPr>
            <w:tcW w:w="5380" w:type="dxa"/>
          </w:tcPr>
          <w:p w14:paraId="09A1CFA1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R278 MATERIJAL I DIJELOVI ZA TEKUĆE I INVESTICIJSKO ODRŽAVANJE</w:t>
            </w:r>
          </w:p>
          <w:p w14:paraId="3FCF8DDF" w14:textId="1FA70791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lastRenderedPageBreak/>
              <w:t>Izvor: 511 Tekuće pomoći iz državnog proračuna, 415 Komunalni doprinos / legalizacija, 418 Zakupi, 415 Komunalni doprinos / legalizacija, 418 Zakupi, 511 Tekuće pomoći iz državnog proračuna</w:t>
            </w:r>
          </w:p>
        </w:tc>
        <w:tc>
          <w:tcPr>
            <w:tcW w:w="1400" w:type="dxa"/>
          </w:tcPr>
          <w:p w14:paraId="18827C81" w14:textId="65DA025E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lastRenderedPageBreak/>
              <w:t>39.282,94</w:t>
            </w:r>
          </w:p>
        </w:tc>
        <w:tc>
          <w:tcPr>
            <w:tcW w:w="1400" w:type="dxa"/>
          </w:tcPr>
          <w:p w14:paraId="60EF2831" w14:textId="7799AEEE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31.590,86</w:t>
            </w:r>
          </w:p>
        </w:tc>
        <w:tc>
          <w:tcPr>
            <w:tcW w:w="1000" w:type="dxa"/>
          </w:tcPr>
          <w:p w14:paraId="51E5DD01" w14:textId="5DD8D80C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80,42%</w:t>
            </w:r>
          </w:p>
        </w:tc>
      </w:tr>
      <w:tr w:rsidR="000D3FB4" w14:paraId="2B7CFCE2" w14:textId="77777777" w:rsidTr="000D3FB4">
        <w:tc>
          <w:tcPr>
            <w:tcW w:w="5380" w:type="dxa"/>
          </w:tcPr>
          <w:p w14:paraId="586D52A3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R283 OPREMA ZA ODRŽAVANJE I ZAŠTITU</w:t>
            </w:r>
          </w:p>
          <w:p w14:paraId="5BBCBC25" w14:textId="75081CBD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728AC715" w14:textId="53438395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51046332" w14:textId="601BCDF5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1.514,40</w:t>
            </w:r>
          </w:p>
        </w:tc>
        <w:tc>
          <w:tcPr>
            <w:tcW w:w="1000" w:type="dxa"/>
          </w:tcPr>
          <w:p w14:paraId="305E44AA" w14:textId="25B92040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75,72%</w:t>
            </w:r>
          </w:p>
        </w:tc>
      </w:tr>
      <w:tr w:rsidR="000D3FB4" w14:paraId="07B67834" w14:textId="77777777" w:rsidTr="000D3FB4">
        <w:tc>
          <w:tcPr>
            <w:tcW w:w="5380" w:type="dxa"/>
          </w:tcPr>
          <w:p w14:paraId="485F2E5B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R279 OSTALI NESPOMENUTI RASHODI POSLOVANJA</w:t>
            </w:r>
          </w:p>
          <w:p w14:paraId="4527B6DF" w14:textId="068235E6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F9F566A" w14:textId="4C5A6E0E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3EC2EC56" w14:textId="443CDD16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00" w:type="dxa"/>
          </w:tcPr>
          <w:p w14:paraId="56F17230" w14:textId="6DFA7233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0,00%</w:t>
            </w:r>
          </w:p>
        </w:tc>
      </w:tr>
      <w:tr w:rsidR="000D3FB4" w14:paraId="3A3F856E" w14:textId="77777777" w:rsidTr="000D3FB4">
        <w:tc>
          <w:tcPr>
            <w:tcW w:w="5380" w:type="dxa"/>
          </w:tcPr>
          <w:p w14:paraId="2BC6D50B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R379 OSTALI SLIČNI PROMETNI OBJEKTI - NAZIVI ULICA</w:t>
            </w:r>
          </w:p>
          <w:p w14:paraId="3EA50F30" w14:textId="05E7CA36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418 Zakupi, 511 Tekuće pomoći iz državnog proračuna</w:t>
            </w:r>
          </w:p>
        </w:tc>
        <w:tc>
          <w:tcPr>
            <w:tcW w:w="1400" w:type="dxa"/>
          </w:tcPr>
          <w:p w14:paraId="5D44895E" w14:textId="28452A79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2.000,00</w:t>
            </w:r>
          </w:p>
        </w:tc>
        <w:tc>
          <w:tcPr>
            <w:tcW w:w="1400" w:type="dxa"/>
          </w:tcPr>
          <w:p w14:paraId="2956BF54" w14:textId="007B27EC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1.993,75</w:t>
            </w:r>
          </w:p>
        </w:tc>
        <w:tc>
          <w:tcPr>
            <w:tcW w:w="1000" w:type="dxa"/>
          </w:tcPr>
          <w:p w14:paraId="7FF6CDBB" w14:textId="0FB7328C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99,69%</w:t>
            </w:r>
          </w:p>
        </w:tc>
      </w:tr>
      <w:tr w:rsidR="000D3FB4" w14:paraId="49BC0C3C" w14:textId="77777777" w:rsidTr="000D3FB4">
        <w:tc>
          <w:tcPr>
            <w:tcW w:w="5380" w:type="dxa"/>
          </w:tcPr>
          <w:p w14:paraId="5F209322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R281 SITNI INVENTAR I AUTO GUME</w:t>
            </w:r>
          </w:p>
          <w:p w14:paraId="5F15C38D" w14:textId="7FB968FF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60FBE039" w14:textId="06FE0330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500,00</w:t>
            </w:r>
          </w:p>
        </w:tc>
        <w:tc>
          <w:tcPr>
            <w:tcW w:w="1400" w:type="dxa"/>
          </w:tcPr>
          <w:p w14:paraId="39D5C90B" w14:textId="59CD085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399,00</w:t>
            </w:r>
          </w:p>
        </w:tc>
        <w:tc>
          <w:tcPr>
            <w:tcW w:w="1000" w:type="dxa"/>
          </w:tcPr>
          <w:p w14:paraId="598E78C5" w14:textId="29C63C3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79,80%</w:t>
            </w:r>
          </w:p>
        </w:tc>
      </w:tr>
      <w:tr w:rsidR="000D3FB4" w14:paraId="5177CCBE" w14:textId="77777777" w:rsidTr="000D3FB4">
        <w:tc>
          <w:tcPr>
            <w:tcW w:w="5380" w:type="dxa"/>
          </w:tcPr>
          <w:p w14:paraId="37CB88AC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R282 UREDSKA OPREMA I NAMJEŠTAJ</w:t>
            </w:r>
          </w:p>
          <w:p w14:paraId="258F3B9C" w14:textId="164711C4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2EE98BB" w14:textId="3F815988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740,00</w:t>
            </w:r>
          </w:p>
        </w:tc>
        <w:tc>
          <w:tcPr>
            <w:tcW w:w="1400" w:type="dxa"/>
          </w:tcPr>
          <w:p w14:paraId="1665F53C" w14:textId="60547B44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740,00</w:t>
            </w:r>
          </w:p>
        </w:tc>
        <w:tc>
          <w:tcPr>
            <w:tcW w:w="1000" w:type="dxa"/>
          </w:tcPr>
          <w:p w14:paraId="607DB439" w14:textId="2409B6C6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100,00%</w:t>
            </w:r>
          </w:p>
        </w:tc>
      </w:tr>
      <w:tr w:rsidR="000D3FB4" w14:paraId="75C9383B" w14:textId="77777777" w:rsidTr="000D3FB4">
        <w:tc>
          <w:tcPr>
            <w:tcW w:w="5380" w:type="dxa"/>
          </w:tcPr>
          <w:p w14:paraId="015BF1A7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R285 UREĐAJI, STROJEVI I OPREMA ZA OSTALE NAMJENE</w:t>
            </w:r>
          </w:p>
          <w:p w14:paraId="4F512326" w14:textId="3F524845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76BE512D" w14:textId="52AB462C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5.000,00</w:t>
            </w:r>
          </w:p>
        </w:tc>
        <w:tc>
          <w:tcPr>
            <w:tcW w:w="1400" w:type="dxa"/>
          </w:tcPr>
          <w:p w14:paraId="7E3D2C85" w14:textId="0FAFF9C0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4.492,40</w:t>
            </w:r>
          </w:p>
        </w:tc>
        <w:tc>
          <w:tcPr>
            <w:tcW w:w="1000" w:type="dxa"/>
          </w:tcPr>
          <w:p w14:paraId="0BE1F037" w14:textId="6D0D0693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89,85%</w:t>
            </w:r>
          </w:p>
        </w:tc>
      </w:tr>
      <w:tr w:rsidR="000D3FB4" w14:paraId="3DF95A6E" w14:textId="77777777" w:rsidTr="000D3FB4">
        <w:tc>
          <w:tcPr>
            <w:tcW w:w="5380" w:type="dxa"/>
          </w:tcPr>
          <w:p w14:paraId="329D3853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R295 USLUGE TEKUĆEG I INVESTICIJSKOG ODRŽAVANJA</w:t>
            </w:r>
          </w:p>
          <w:p w14:paraId="63D2597E" w14:textId="54868392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7C0357B" w14:textId="47725374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2.500,00</w:t>
            </w:r>
          </w:p>
        </w:tc>
        <w:tc>
          <w:tcPr>
            <w:tcW w:w="1400" w:type="dxa"/>
          </w:tcPr>
          <w:p w14:paraId="43D06914" w14:textId="07F853B3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2.230,00</w:t>
            </w:r>
          </w:p>
        </w:tc>
        <w:tc>
          <w:tcPr>
            <w:tcW w:w="1000" w:type="dxa"/>
          </w:tcPr>
          <w:p w14:paraId="2D5C035A" w14:textId="5CAFA33D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89,20%</w:t>
            </w:r>
          </w:p>
        </w:tc>
      </w:tr>
      <w:tr w:rsidR="000D3FB4" w14:paraId="5FE187BC" w14:textId="77777777" w:rsidTr="000D3FB4">
        <w:tc>
          <w:tcPr>
            <w:tcW w:w="5380" w:type="dxa"/>
          </w:tcPr>
          <w:p w14:paraId="136CE870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R403 USLUGE TEKUĆEG I INVESTICIJSKOG ODRŽAVANJA - INFO LED PANEL</w:t>
            </w:r>
          </w:p>
          <w:p w14:paraId="1F5E8340" w14:textId="541DDAA4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110 Opći prihodi i primici</w:t>
            </w:r>
          </w:p>
        </w:tc>
        <w:tc>
          <w:tcPr>
            <w:tcW w:w="1400" w:type="dxa"/>
          </w:tcPr>
          <w:p w14:paraId="07DDF4C3" w14:textId="1859AA22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400" w:type="dxa"/>
          </w:tcPr>
          <w:p w14:paraId="69038D64" w14:textId="42E0AB0D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562,50</w:t>
            </w:r>
          </w:p>
        </w:tc>
        <w:tc>
          <w:tcPr>
            <w:tcW w:w="1000" w:type="dxa"/>
          </w:tcPr>
          <w:p w14:paraId="48542A24" w14:textId="400EDD40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56,25%</w:t>
            </w:r>
          </w:p>
        </w:tc>
      </w:tr>
      <w:tr w:rsidR="000D3FB4" w14:paraId="33DD8E18" w14:textId="77777777" w:rsidTr="000D3FB4">
        <w:tc>
          <w:tcPr>
            <w:tcW w:w="5380" w:type="dxa"/>
          </w:tcPr>
          <w:p w14:paraId="1A45D07E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R277 USLUGE TEKUĆEG I INVESTICIJSKOG ODRŽAVANJA OBJEKATA U VLASNIŠTVU OPĆINE</w:t>
            </w:r>
          </w:p>
          <w:p w14:paraId="47C0BE0F" w14:textId="035C22B5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484815B2" w14:textId="00AC1E53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75.000,00</w:t>
            </w:r>
          </w:p>
        </w:tc>
        <w:tc>
          <w:tcPr>
            <w:tcW w:w="1400" w:type="dxa"/>
          </w:tcPr>
          <w:p w14:paraId="10753C1D" w14:textId="6613FBD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70.600,35</w:t>
            </w:r>
          </w:p>
        </w:tc>
        <w:tc>
          <w:tcPr>
            <w:tcW w:w="1000" w:type="dxa"/>
          </w:tcPr>
          <w:p w14:paraId="7C8FCDF8" w14:textId="27B14EF6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94,13%</w:t>
            </w:r>
          </w:p>
        </w:tc>
      </w:tr>
      <w:tr w:rsidR="000D3FB4" w:rsidRPr="000D3FB4" w14:paraId="77CD0F49" w14:textId="77777777" w:rsidTr="000D3FB4">
        <w:tc>
          <w:tcPr>
            <w:tcW w:w="5380" w:type="dxa"/>
          </w:tcPr>
          <w:p w14:paraId="37766401" w14:textId="10D06B98" w:rsidR="000D3FB4" w:rsidRPr="000D3FB4" w:rsidRDefault="000D3FB4" w:rsidP="000D3FB4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53E75999" w14:textId="26BC544D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130.022,94</w:t>
            </w:r>
          </w:p>
        </w:tc>
        <w:tc>
          <w:tcPr>
            <w:tcW w:w="1400" w:type="dxa"/>
          </w:tcPr>
          <w:p w14:paraId="6D651740" w14:textId="21FADCA6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114.123,26</w:t>
            </w:r>
          </w:p>
        </w:tc>
        <w:tc>
          <w:tcPr>
            <w:tcW w:w="1000" w:type="dxa"/>
          </w:tcPr>
          <w:p w14:paraId="5A39D5D4" w14:textId="2FEF9B81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87,77%</w:t>
            </w:r>
          </w:p>
        </w:tc>
      </w:tr>
    </w:tbl>
    <w:p w14:paraId="34057272" w14:textId="1EF9A676" w:rsidR="00F73368" w:rsidRPr="00891630" w:rsidRDefault="00F73368" w:rsidP="00007511">
      <w:pPr>
        <w:spacing w:after="0"/>
        <w:rPr>
          <w:sz w:val="18"/>
          <w:szCs w:val="18"/>
          <w:lang w:eastAsia="hr-HR"/>
        </w:rPr>
      </w:pPr>
    </w:p>
    <w:p w14:paraId="43D1F48C" w14:textId="77777777" w:rsidR="00EB72EC" w:rsidRPr="00891630" w:rsidRDefault="00EB72EC" w:rsidP="00EB72EC">
      <w:pPr>
        <w:spacing w:after="0"/>
        <w:rPr>
          <w:sz w:val="20"/>
          <w:szCs w:val="20"/>
          <w:lang w:eastAsia="hr-HR"/>
        </w:rPr>
      </w:pPr>
    </w:p>
    <w:p w14:paraId="17D1FED3" w14:textId="77777777" w:rsidR="00CF3E9C" w:rsidRPr="00010354" w:rsidRDefault="00CF3E9C" w:rsidP="00A13F3E">
      <w:pPr>
        <w:pStyle w:val="Odlomakpopisa"/>
        <w:numPr>
          <w:ilvl w:val="0"/>
          <w:numId w:val="12"/>
        </w:numPr>
        <w:spacing w:after="0"/>
        <w:ind w:left="284" w:hanging="284"/>
        <w:rPr>
          <w:b/>
          <w:bCs/>
          <w:sz w:val="24"/>
          <w:szCs w:val="24"/>
          <w:lang w:eastAsia="hr-HR"/>
        </w:rPr>
      </w:pPr>
      <w:r w:rsidRPr="00010354">
        <w:rPr>
          <w:b/>
          <w:bCs/>
          <w:sz w:val="24"/>
          <w:szCs w:val="24"/>
          <w:lang w:eastAsia="hr-HR"/>
        </w:rPr>
        <w:t>Održavanje groblja i krematorija na grobljima</w:t>
      </w:r>
    </w:p>
    <w:p w14:paraId="6E29A8AF" w14:textId="77777777" w:rsidR="00CF3E9C" w:rsidRPr="00010354" w:rsidRDefault="00CF3E9C" w:rsidP="007C4912">
      <w:pPr>
        <w:spacing w:after="0"/>
        <w:jc w:val="both"/>
        <w:rPr>
          <w:sz w:val="24"/>
          <w:szCs w:val="24"/>
          <w:lang w:eastAsia="hr-HR"/>
        </w:rPr>
      </w:pPr>
      <w:r w:rsidRPr="00010354">
        <w:rPr>
          <w:sz w:val="24"/>
          <w:szCs w:val="24"/>
          <w:lang w:eastAsia="hr-HR"/>
        </w:rPr>
        <w:t>Održavanje prostora i zgrada za obavljanje ispraćaja i ukopa pokojnika te uređivanje putova, zelenih i drugih površina unutar groblja.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0D3FB4" w:rsidRPr="000D3FB4" w14:paraId="5B203024" w14:textId="77777777" w:rsidTr="000D3FB4">
        <w:tc>
          <w:tcPr>
            <w:tcW w:w="5380" w:type="dxa"/>
            <w:shd w:val="clear" w:color="auto" w:fill="505050"/>
          </w:tcPr>
          <w:p w14:paraId="18EEBBEE" w14:textId="7330CF2C" w:rsidR="000D3FB4" w:rsidRPr="000D3FB4" w:rsidRDefault="000D3FB4" w:rsidP="000D3FB4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19AC4E5D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02470268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7934013B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0D3FB4" w14:paraId="0588FBCE" w14:textId="77777777" w:rsidTr="000D3FB4">
        <w:tc>
          <w:tcPr>
            <w:tcW w:w="5380" w:type="dxa"/>
          </w:tcPr>
          <w:p w14:paraId="4166EA89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R321 KOŠENJE GROBLJA</w:t>
            </w:r>
          </w:p>
          <w:p w14:paraId="7CE3C1A5" w14:textId="2440578C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413 Grobna naknada, 412 Komunalna naknada, 418 Zakupi, 412 Komunalna naknada, 413 Grobna naknada, 418 Zakupi</w:t>
            </w:r>
          </w:p>
        </w:tc>
        <w:tc>
          <w:tcPr>
            <w:tcW w:w="1400" w:type="dxa"/>
          </w:tcPr>
          <w:p w14:paraId="4888DEB6" w14:textId="536B5E2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17.000,00</w:t>
            </w:r>
          </w:p>
        </w:tc>
        <w:tc>
          <w:tcPr>
            <w:tcW w:w="1400" w:type="dxa"/>
          </w:tcPr>
          <w:p w14:paraId="45D4CB0D" w14:textId="590855F6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16.571,80</w:t>
            </w:r>
          </w:p>
        </w:tc>
        <w:tc>
          <w:tcPr>
            <w:tcW w:w="1000" w:type="dxa"/>
          </w:tcPr>
          <w:p w14:paraId="0F7E90E3" w14:textId="2FD69D01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97,48%</w:t>
            </w:r>
          </w:p>
        </w:tc>
      </w:tr>
      <w:tr w:rsidR="000D3FB4" w14:paraId="6A403CFB" w14:textId="77777777" w:rsidTr="000D3FB4">
        <w:tc>
          <w:tcPr>
            <w:tcW w:w="5380" w:type="dxa"/>
          </w:tcPr>
          <w:p w14:paraId="1785D1C8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R298 USLUGE TEKUĆEG I INVESTICIJSKOG ODRŽAVANJA</w:t>
            </w:r>
          </w:p>
          <w:p w14:paraId="41648415" w14:textId="03CDB396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413 Grobna naknada</w:t>
            </w:r>
          </w:p>
        </w:tc>
        <w:tc>
          <w:tcPr>
            <w:tcW w:w="1400" w:type="dxa"/>
          </w:tcPr>
          <w:p w14:paraId="482BFF4E" w14:textId="056F3160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1.000,00</w:t>
            </w:r>
          </w:p>
        </w:tc>
        <w:tc>
          <w:tcPr>
            <w:tcW w:w="1400" w:type="dxa"/>
          </w:tcPr>
          <w:p w14:paraId="5AEE3FD5" w14:textId="15C5E5F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700,00</w:t>
            </w:r>
          </w:p>
        </w:tc>
        <w:tc>
          <w:tcPr>
            <w:tcW w:w="1000" w:type="dxa"/>
          </w:tcPr>
          <w:p w14:paraId="0113A8D2" w14:textId="641460D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70,00%</w:t>
            </w:r>
          </w:p>
        </w:tc>
      </w:tr>
      <w:tr w:rsidR="000D3FB4" w:rsidRPr="000D3FB4" w14:paraId="1B2D0C09" w14:textId="77777777" w:rsidTr="000D3FB4">
        <w:tc>
          <w:tcPr>
            <w:tcW w:w="5380" w:type="dxa"/>
          </w:tcPr>
          <w:p w14:paraId="2CC0EB47" w14:textId="2A3373E9" w:rsidR="000D3FB4" w:rsidRPr="000D3FB4" w:rsidRDefault="000D3FB4" w:rsidP="000D3FB4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000ED811" w14:textId="12F285CB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18.000,00</w:t>
            </w:r>
          </w:p>
        </w:tc>
        <w:tc>
          <w:tcPr>
            <w:tcW w:w="1400" w:type="dxa"/>
          </w:tcPr>
          <w:p w14:paraId="5483AC69" w14:textId="7D036F8B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17.271,80</w:t>
            </w:r>
          </w:p>
        </w:tc>
        <w:tc>
          <w:tcPr>
            <w:tcW w:w="1000" w:type="dxa"/>
          </w:tcPr>
          <w:p w14:paraId="5A7A26BD" w14:textId="07DB2D8C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95,95%</w:t>
            </w:r>
          </w:p>
        </w:tc>
      </w:tr>
    </w:tbl>
    <w:p w14:paraId="4F393F14" w14:textId="162D7D7B" w:rsidR="00CF3E9C" w:rsidRPr="00891630" w:rsidRDefault="00CF3E9C" w:rsidP="00CF3E9C">
      <w:pPr>
        <w:spacing w:after="0"/>
        <w:rPr>
          <w:sz w:val="18"/>
          <w:szCs w:val="18"/>
          <w:lang w:eastAsia="hr-HR"/>
        </w:rPr>
      </w:pPr>
    </w:p>
    <w:p w14:paraId="43EE18ED" w14:textId="77777777" w:rsidR="00CF3E9C" w:rsidRPr="00891630" w:rsidRDefault="00CF3E9C" w:rsidP="00CF3E9C">
      <w:pPr>
        <w:spacing w:after="0"/>
        <w:rPr>
          <w:sz w:val="18"/>
          <w:szCs w:val="18"/>
          <w:lang w:eastAsia="hr-HR"/>
        </w:rPr>
      </w:pPr>
    </w:p>
    <w:p w14:paraId="1A9EE996" w14:textId="72C50880" w:rsidR="00CF3E9C" w:rsidRPr="00010354" w:rsidRDefault="00CF3E9C" w:rsidP="00A13F3E">
      <w:pPr>
        <w:pStyle w:val="Odlomakpopisa"/>
        <w:numPr>
          <w:ilvl w:val="0"/>
          <w:numId w:val="12"/>
        </w:numPr>
        <w:spacing w:after="0"/>
        <w:ind w:left="284" w:hanging="284"/>
        <w:rPr>
          <w:b/>
          <w:bCs/>
          <w:sz w:val="24"/>
          <w:szCs w:val="24"/>
          <w:lang w:eastAsia="hr-HR"/>
        </w:rPr>
      </w:pPr>
      <w:r w:rsidRPr="00010354">
        <w:rPr>
          <w:b/>
          <w:bCs/>
          <w:sz w:val="24"/>
          <w:szCs w:val="24"/>
          <w:lang w:eastAsia="hr-HR"/>
        </w:rPr>
        <w:t>Održavanje čistoće javnih površina</w:t>
      </w:r>
    </w:p>
    <w:p w14:paraId="0BE416B5" w14:textId="23C2C5F5" w:rsidR="00C17D83" w:rsidRPr="00010354" w:rsidRDefault="00C17D83" w:rsidP="003436FA">
      <w:pPr>
        <w:spacing w:after="0"/>
        <w:jc w:val="both"/>
        <w:rPr>
          <w:sz w:val="24"/>
          <w:szCs w:val="24"/>
          <w:lang w:eastAsia="hr-HR"/>
        </w:rPr>
      </w:pPr>
      <w:r w:rsidRPr="00010354">
        <w:rPr>
          <w:sz w:val="24"/>
          <w:szCs w:val="24"/>
          <w:lang w:eastAsia="hr-HR"/>
        </w:rPr>
        <w:t>Podrazumijeva se čišćenje površina javne namjene, osim javnih cesta, koje obuhvaća ručno i strojno čišćenje i pranje javnih površina od otpada, snijega i leda kao i postavljanje i čišćenje košarica za otpatke.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0D3FB4" w:rsidRPr="000D3FB4" w14:paraId="39042707" w14:textId="77777777" w:rsidTr="000D3FB4">
        <w:tc>
          <w:tcPr>
            <w:tcW w:w="5380" w:type="dxa"/>
            <w:shd w:val="clear" w:color="auto" w:fill="505050"/>
          </w:tcPr>
          <w:p w14:paraId="0D3327AF" w14:textId="437682F6" w:rsidR="000D3FB4" w:rsidRPr="000D3FB4" w:rsidRDefault="000D3FB4" w:rsidP="000D3FB4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7E861C3E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79F67526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7EF9321B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0D3FB4" w14:paraId="0A3F8FA6" w14:textId="77777777" w:rsidTr="000D3FB4">
        <w:tc>
          <w:tcPr>
            <w:tcW w:w="5380" w:type="dxa"/>
          </w:tcPr>
          <w:p w14:paraId="4E96EF7B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R297 USLUGE TEKUĆEG I INVESTICIJSKOG ODRŽAVANJA</w:t>
            </w:r>
          </w:p>
          <w:p w14:paraId="6F59FCB3" w14:textId="0F6E232B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417 Koncesije</w:t>
            </w:r>
          </w:p>
        </w:tc>
        <w:tc>
          <w:tcPr>
            <w:tcW w:w="1400" w:type="dxa"/>
          </w:tcPr>
          <w:p w14:paraId="6A4051F7" w14:textId="0F47E82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400" w:type="dxa"/>
          </w:tcPr>
          <w:p w14:paraId="40956325" w14:textId="54A247EE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3.836,80</w:t>
            </w:r>
          </w:p>
        </w:tc>
        <w:tc>
          <w:tcPr>
            <w:tcW w:w="1000" w:type="dxa"/>
          </w:tcPr>
          <w:p w14:paraId="3E096A4B" w14:textId="70AE69E6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95,92%</w:t>
            </w:r>
          </w:p>
        </w:tc>
      </w:tr>
      <w:tr w:rsidR="000D3FB4" w:rsidRPr="000D3FB4" w14:paraId="15DD92E8" w14:textId="77777777" w:rsidTr="000D3FB4">
        <w:tc>
          <w:tcPr>
            <w:tcW w:w="5380" w:type="dxa"/>
          </w:tcPr>
          <w:p w14:paraId="7BAF6D2B" w14:textId="705988B9" w:rsidR="000D3FB4" w:rsidRPr="000D3FB4" w:rsidRDefault="000D3FB4" w:rsidP="000D3FB4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13FBF52C" w14:textId="35DF151F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4.000,00</w:t>
            </w:r>
          </w:p>
        </w:tc>
        <w:tc>
          <w:tcPr>
            <w:tcW w:w="1400" w:type="dxa"/>
          </w:tcPr>
          <w:p w14:paraId="43F957D9" w14:textId="4A3A201A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3.836,80</w:t>
            </w:r>
          </w:p>
        </w:tc>
        <w:tc>
          <w:tcPr>
            <w:tcW w:w="1000" w:type="dxa"/>
          </w:tcPr>
          <w:p w14:paraId="4FAC08E2" w14:textId="32EE571E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95,92%</w:t>
            </w:r>
          </w:p>
        </w:tc>
      </w:tr>
    </w:tbl>
    <w:p w14:paraId="5D73D118" w14:textId="7E6F05AF" w:rsidR="00CF3E9C" w:rsidRPr="00891630" w:rsidRDefault="00CF3E9C" w:rsidP="00CF3E9C">
      <w:pPr>
        <w:spacing w:after="0"/>
        <w:rPr>
          <w:sz w:val="18"/>
          <w:szCs w:val="18"/>
          <w:lang w:eastAsia="hr-HR"/>
        </w:rPr>
      </w:pPr>
    </w:p>
    <w:p w14:paraId="32ADF254" w14:textId="77777777" w:rsidR="00CF3E9C" w:rsidRPr="00010354" w:rsidRDefault="00CF3E9C" w:rsidP="00CF3E9C">
      <w:pPr>
        <w:spacing w:after="0"/>
        <w:rPr>
          <w:lang w:eastAsia="hr-HR"/>
        </w:rPr>
      </w:pPr>
    </w:p>
    <w:p w14:paraId="4B7E3ED3" w14:textId="7FADC40F" w:rsidR="00EB72EC" w:rsidRPr="00010354" w:rsidRDefault="00CD2144" w:rsidP="00A13F3E">
      <w:pPr>
        <w:pStyle w:val="Odlomakpopisa"/>
        <w:numPr>
          <w:ilvl w:val="0"/>
          <w:numId w:val="12"/>
        </w:numPr>
        <w:spacing w:after="0"/>
        <w:ind w:left="284" w:hanging="284"/>
        <w:rPr>
          <w:b/>
          <w:bCs/>
          <w:sz w:val="24"/>
          <w:szCs w:val="24"/>
          <w:lang w:eastAsia="hr-HR"/>
        </w:rPr>
      </w:pPr>
      <w:r w:rsidRPr="00010354">
        <w:rPr>
          <w:b/>
          <w:bCs/>
          <w:sz w:val="24"/>
          <w:szCs w:val="24"/>
          <w:lang w:eastAsia="hr-HR"/>
        </w:rPr>
        <w:t>Održavanje javne rasvjete</w:t>
      </w:r>
    </w:p>
    <w:p w14:paraId="4847748D" w14:textId="3803A97E" w:rsidR="00CD2144" w:rsidRPr="00010354" w:rsidRDefault="00CD2144" w:rsidP="007C4912">
      <w:pPr>
        <w:spacing w:after="0"/>
        <w:jc w:val="both"/>
        <w:rPr>
          <w:sz w:val="24"/>
          <w:szCs w:val="24"/>
          <w:lang w:eastAsia="hr-HR"/>
        </w:rPr>
      </w:pPr>
      <w:r w:rsidRPr="00010354">
        <w:rPr>
          <w:sz w:val="24"/>
          <w:szCs w:val="24"/>
          <w:lang w:eastAsia="hr-HR"/>
        </w:rPr>
        <w:t>Upravljanje i održavanje instalacija javne rasvjete, uključujući podmirenje troškova električne energije za rasvjetljavanje površina javne namjene.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0D3FB4" w:rsidRPr="000D3FB4" w14:paraId="165B84DA" w14:textId="77777777" w:rsidTr="000D3FB4">
        <w:tc>
          <w:tcPr>
            <w:tcW w:w="5380" w:type="dxa"/>
            <w:shd w:val="clear" w:color="auto" w:fill="505050"/>
          </w:tcPr>
          <w:p w14:paraId="179CD58B" w14:textId="5D398D7B" w:rsidR="000D3FB4" w:rsidRPr="000D3FB4" w:rsidRDefault="000D3FB4" w:rsidP="000D3FB4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76B8E4C6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2E2D715F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206323A7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0D3FB4" w14:paraId="644F9CA7" w14:textId="77777777" w:rsidTr="000D3FB4">
        <w:tc>
          <w:tcPr>
            <w:tcW w:w="5380" w:type="dxa"/>
          </w:tcPr>
          <w:p w14:paraId="7D513985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R290 ENERGIJA - JAVNA RASVJETA</w:t>
            </w:r>
          </w:p>
          <w:p w14:paraId="5004681A" w14:textId="30189CC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Izvor: 414 Šumski doprinos, 418 Zakupi, 412 Komunalna naknada, 414 Šumski doprinos, 418 Zakupi</w:t>
            </w:r>
          </w:p>
        </w:tc>
        <w:tc>
          <w:tcPr>
            <w:tcW w:w="1400" w:type="dxa"/>
          </w:tcPr>
          <w:p w14:paraId="541A7D2B" w14:textId="3B4342B4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27.000,00</w:t>
            </w:r>
          </w:p>
        </w:tc>
        <w:tc>
          <w:tcPr>
            <w:tcW w:w="1400" w:type="dxa"/>
          </w:tcPr>
          <w:p w14:paraId="1740BEA7" w14:textId="1E62C703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13.785,88</w:t>
            </w:r>
          </w:p>
        </w:tc>
        <w:tc>
          <w:tcPr>
            <w:tcW w:w="1000" w:type="dxa"/>
          </w:tcPr>
          <w:p w14:paraId="29DED2F4" w14:textId="4E798CD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51,06%</w:t>
            </w:r>
          </w:p>
        </w:tc>
      </w:tr>
      <w:tr w:rsidR="000D3FB4" w14:paraId="6E5A9D99" w14:textId="77777777" w:rsidTr="000D3FB4">
        <w:tc>
          <w:tcPr>
            <w:tcW w:w="5380" w:type="dxa"/>
          </w:tcPr>
          <w:p w14:paraId="7982D9A0" w14:textId="77777777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R291 USLUGE TEKUĆEG I INVESTICIJSKOG ODRŽAVANJA JAVNE RASVJETE</w:t>
            </w:r>
          </w:p>
          <w:p w14:paraId="2625B630" w14:textId="2BE3D6BF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lastRenderedPageBreak/>
              <w:t>Izvor: 110 Opći prihodi i primici, 511 Tekuće pomoći iz državnog proračuna, 417 Koncesije, 110 Opći prihodi i primici, 417 Koncesije, 511 Tekuće pomoći iz državnog proračuna</w:t>
            </w:r>
          </w:p>
        </w:tc>
        <w:tc>
          <w:tcPr>
            <w:tcW w:w="1400" w:type="dxa"/>
          </w:tcPr>
          <w:p w14:paraId="0FCB27A2" w14:textId="5EB22E88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lastRenderedPageBreak/>
              <w:t>20.000,00</w:t>
            </w:r>
          </w:p>
        </w:tc>
        <w:tc>
          <w:tcPr>
            <w:tcW w:w="1400" w:type="dxa"/>
          </w:tcPr>
          <w:p w14:paraId="7FBC1D4E" w14:textId="74B00CBE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13.423,03</w:t>
            </w:r>
          </w:p>
        </w:tc>
        <w:tc>
          <w:tcPr>
            <w:tcW w:w="1000" w:type="dxa"/>
          </w:tcPr>
          <w:p w14:paraId="6EBD4706" w14:textId="20E5C019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67,12%</w:t>
            </w:r>
          </w:p>
        </w:tc>
      </w:tr>
      <w:tr w:rsidR="000D3FB4" w:rsidRPr="000D3FB4" w14:paraId="4C2D89BA" w14:textId="77777777" w:rsidTr="000D3FB4">
        <w:tc>
          <w:tcPr>
            <w:tcW w:w="5380" w:type="dxa"/>
          </w:tcPr>
          <w:p w14:paraId="08201775" w14:textId="0A098E5F" w:rsidR="000D3FB4" w:rsidRPr="000D3FB4" w:rsidRDefault="000D3FB4" w:rsidP="000D3FB4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52309242" w14:textId="2BA79846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47.000,00</w:t>
            </w:r>
          </w:p>
        </w:tc>
        <w:tc>
          <w:tcPr>
            <w:tcW w:w="1400" w:type="dxa"/>
          </w:tcPr>
          <w:p w14:paraId="2C67D501" w14:textId="57896D06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27.208,91</w:t>
            </w:r>
          </w:p>
        </w:tc>
        <w:tc>
          <w:tcPr>
            <w:tcW w:w="1000" w:type="dxa"/>
          </w:tcPr>
          <w:p w14:paraId="266357D7" w14:textId="4E2876D7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57,89%</w:t>
            </w:r>
          </w:p>
        </w:tc>
      </w:tr>
    </w:tbl>
    <w:p w14:paraId="4E41E1C3" w14:textId="7C90F349" w:rsidR="00F73368" w:rsidRPr="00891630" w:rsidRDefault="00F73368" w:rsidP="00007511">
      <w:pPr>
        <w:spacing w:after="0"/>
        <w:rPr>
          <w:sz w:val="18"/>
          <w:szCs w:val="18"/>
          <w:lang w:eastAsia="hr-HR"/>
        </w:rPr>
      </w:pPr>
    </w:p>
    <w:p w14:paraId="08BB4A30" w14:textId="2DFA0A49" w:rsidR="00F73368" w:rsidRPr="00891630" w:rsidRDefault="00F73368" w:rsidP="00F73368">
      <w:pPr>
        <w:rPr>
          <w:sz w:val="20"/>
          <w:szCs w:val="20"/>
          <w:lang w:eastAsia="hr-HR"/>
        </w:rPr>
      </w:pPr>
    </w:p>
    <w:p w14:paraId="1C83F795" w14:textId="50A2961E" w:rsidR="00A83D14" w:rsidRPr="00010354" w:rsidRDefault="00A83D14" w:rsidP="00C93127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hr-HR"/>
        </w:rPr>
      </w:pPr>
      <w:r w:rsidRPr="00010354">
        <w:rPr>
          <w:rFonts w:eastAsia="Times New Roman" w:cs="Times New Roman"/>
          <w:b/>
          <w:sz w:val="24"/>
          <w:szCs w:val="24"/>
          <w:lang w:eastAsia="hr-HR"/>
        </w:rPr>
        <w:t>Članak 3.</w:t>
      </w:r>
    </w:p>
    <w:p w14:paraId="0865D458" w14:textId="77777777" w:rsidR="008A6ACB" w:rsidRPr="00891630" w:rsidRDefault="008A6ACB" w:rsidP="00C93127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</w:p>
    <w:p w14:paraId="0DBDD0EB" w14:textId="195380FB" w:rsidR="00A83D14" w:rsidRPr="00010354" w:rsidRDefault="00A83D14" w:rsidP="006A6A41">
      <w:pPr>
        <w:spacing w:after="0"/>
        <w:jc w:val="both"/>
        <w:rPr>
          <w:rFonts w:cs="Times New Roman"/>
          <w:sz w:val="24"/>
          <w:szCs w:val="24"/>
        </w:rPr>
      </w:pPr>
      <w:r w:rsidRPr="00010354">
        <w:rPr>
          <w:rFonts w:cs="Times New Roman"/>
          <w:sz w:val="24"/>
          <w:szCs w:val="24"/>
        </w:rPr>
        <w:t xml:space="preserve">Planirani izvori sredstava za ostvarenje </w:t>
      </w:r>
      <w:r w:rsidR="00A74562" w:rsidRPr="00010354">
        <w:rPr>
          <w:rFonts w:cs="Times New Roman"/>
          <w:sz w:val="24"/>
          <w:szCs w:val="24"/>
        </w:rPr>
        <w:t>održavanje</w:t>
      </w:r>
      <w:r w:rsidRPr="00010354">
        <w:rPr>
          <w:rFonts w:cs="Times New Roman"/>
          <w:sz w:val="24"/>
          <w:szCs w:val="24"/>
        </w:rPr>
        <w:t xml:space="preserve"> komunalne infrastrukture su od: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0D3FB4" w:rsidRPr="000D3FB4" w14:paraId="2569FD6B" w14:textId="77777777" w:rsidTr="000D3FB4">
        <w:tc>
          <w:tcPr>
            <w:tcW w:w="5380" w:type="dxa"/>
            <w:shd w:val="clear" w:color="auto" w:fill="505050"/>
          </w:tcPr>
          <w:p w14:paraId="024F3A60" w14:textId="1E6978D5" w:rsidR="000D3FB4" w:rsidRPr="000D3FB4" w:rsidRDefault="000D3FB4" w:rsidP="000D3FB4">
            <w:pPr>
              <w:spacing w:after="0"/>
              <w:rPr>
                <w:b/>
                <w:color w:val="FFFFFF"/>
                <w:sz w:val="16"/>
                <w:szCs w:val="18"/>
                <w:lang w:eastAsia="hr-HR"/>
              </w:rPr>
            </w:pPr>
            <w:r w:rsidRPr="000D3FB4">
              <w:rPr>
                <w:b/>
                <w:color w:val="FFFFFF"/>
                <w:sz w:val="16"/>
                <w:szCs w:val="18"/>
                <w:lang w:eastAsia="hr-HR"/>
              </w:rPr>
              <w:t>OZNAKA I NAZIV IZVORA</w:t>
            </w:r>
          </w:p>
        </w:tc>
        <w:tc>
          <w:tcPr>
            <w:tcW w:w="1400" w:type="dxa"/>
            <w:shd w:val="clear" w:color="auto" w:fill="505050"/>
          </w:tcPr>
          <w:p w14:paraId="347F1C70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400" w:type="dxa"/>
            <w:shd w:val="clear" w:color="auto" w:fill="505050"/>
          </w:tcPr>
          <w:p w14:paraId="0B72CAF0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  <w:tc>
          <w:tcPr>
            <w:tcW w:w="1000" w:type="dxa"/>
            <w:shd w:val="clear" w:color="auto" w:fill="505050"/>
          </w:tcPr>
          <w:p w14:paraId="4DDFFFED" w14:textId="77777777" w:rsidR="000D3FB4" w:rsidRPr="000D3FB4" w:rsidRDefault="000D3FB4" w:rsidP="000D3FB4">
            <w:pPr>
              <w:spacing w:after="0"/>
              <w:jc w:val="right"/>
              <w:rPr>
                <w:b/>
                <w:color w:val="FFFFFF"/>
                <w:sz w:val="16"/>
                <w:szCs w:val="18"/>
                <w:lang w:eastAsia="hr-HR"/>
              </w:rPr>
            </w:pPr>
          </w:p>
        </w:tc>
      </w:tr>
      <w:tr w:rsidR="000D3FB4" w14:paraId="7E159E5E" w14:textId="77777777" w:rsidTr="000D3FB4">
        <w:tc>
          <w:tcPr>
            <w:tcW w:w="5380" w:type="dxa"/>
          </w:tcPr>
          <w:p w14:paraId="6E2BAEEF" w14:textId="4F4D4072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110 Opći prihodi i primici</w:t>
            </w:r>
          </w:p>
        </w:tc>
        <w:tc>
          <w:tcPr>
            <w:tcW w:w="1400" w:type="dxa"/>
          </w:tcPr>
          <w:p w14:paraId="1CE30874" w14:textId="61AE30AD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4CC806E8" w14:textId="728E3FD3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2.562,50</w:t>
            </w:r>
          </w:p>
        </w:tc>
        <w:tc>
          <w:tcPr>
            <w:tcW w:w="1000" w:type="dxa"/>
          </w:tcPr>
          <w:p w14:paraId="30BDD809" w14:textId="56337FD5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85,42%</w:t>
            </w:r>
          </w:p>
        </w:tc>
      </w:tr>
      <w:tr w:rsidR="000D3FB4" w14:paraId="4DDC13A5" w14:textId="77777777" w:rsidTr="000D3FB4">
        <w:tc>
          <w:tcPr>
            <w:tcW w:w="5380" w:type="dxa"/>
          </w:tcPr>
          <w:p w14:paraId="3978F247" w14:textId="0EEA7564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411 Zakup zemljišta u vl. RH</w:t>
            </w:r>
          </w:p>
        </w:tc>
        <w:tc>
          <w:tcPr>
            <w:tcW w:w="1400" w:type="dxa"/>
          </w:tcPr>
          <w:p w14:paraId="6FF36276" w14:textId="53A625A4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25.000,00</w:t>
            </w:r>
          </w:p>
        </w:tc>
        <w:tc>
          <w:tcPr>
            <w:tcW w:w="1400" w:type="dxa"/>
          </w:tcPr>
          <w:p w14:paraId="67152C72" w14:textId="27FED3C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21.511,14</w:t>
            </w:r>
          </w:p>
        </w:tc>
        <w:tc>
          <w:tcPr>
            <w:tcW w:w="1000" w:type="dxa"/>
          </w:tcPr>
          <w:p w14:paraId="3256FAB1" w14:textId="760F52E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86,04%</w:t>
            </w:r>
          </w:p>
        </w:tc>
      </w:tr>
      <w:tr w:rsidR="000D3FB4" w14:paraId="4A6863C6" w14:textId="77777777" w:rsidTr="000D3FB4">
        <w:tc>
          <w:tcPr>
            <w:tcW w:w="5380" w:type="dxa"/>
          </w:tcPr>
          <w:p w14:paraId="37CE6AF7" w14:textId="21C88490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412 Komunalna naknada</w:t>
            </w:r>
          </w:p>
        </w:tc>
        <w:tc>
          <w:tcPr>
            <w:tcW w:w="1400" w:type="dxa"/>
          </w:tcPr>
          <w:p w14:paraId="04EA5D7A" w14:textId="249255C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20.000,00</w:t>
            </w:r>
          </w:p>
        </w:tc>
        <w:tc>
          <w:tcPr>
            <w:tcW w:w="1400" w:type="dxa"/>
          </w:tcPr>
          <w:p w14:paraId="2E10B955" w14:textId="1CF1F92E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19.164,43</w:t>
            </w:r>
          </w:p>
        </w:tc>
        <w:tc>
          <w:tcPr>
            <w:tcW w:w="1000" w:type="dxa"/>
          </w:tcPr>
          <w:p w14:paraId="52A2CB91" w14:textId="09F1288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95,82%</w:t>
            </w:r>
          </w:p>
        </w:tc>
      </w:tr>
      <w:tr w:rsidR="000D3FB4" w14:paraId="5FAB88BB" w14:textId="77777777" w:rsidTr="000D3FB4">
        <w:tc>
          <w:tcPr>
            <w:tcW w:w="5380" w:type="dxa"/>
          </w:tcPr>
          <w:p w14:paraId="77A1CF4A" w14:textId="52A95256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413 Grobna naknada</w:t>
            </w:r>
          </w:p>
        </w:tc>
        <w:tc>
          <w:tcPr>
            <w:tcW w:w="1400" w:type="dxa"/>
          </w:tcPr>
          <w:p w14:paraId="159A4A63" w14:textId="44C8965E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10.500,00</w:t>
            </w:r>
          </w:p>
        </w:tc>
        <w:tc>
          <w:tcPr>
            <w:tcW w:w="1400" w:type="dxa"/>
          </w:tcPr>
          <w:p w14:paraId="5B247F38" w14:textId="5E3D67EB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10.200,00</w:t>
            </w:r>
          </w:p>
        </w:tc>
        <w:tc>
          <w:tcPr>
            <w:tcW w:w="1000" w:type="dxa"/>
          </w:tcPr>
          <w:p w14:paraId="22317D95" w14:textId="74C87F0E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97,14%</w:t>
            </w:r>
          </w:p>
        </w:tc>
      </w:tr>
      <w:tr w:rsidR="000D3FB4" w14:paraId="1535651D" w14:textId="77777777" w:rsidTr="000D3FB4">
        <w:tc>
          <w:tcPr>
            <w:tcW w:w="5380" w:type="dxa"/>
          </w:tcPr>
          <w:p w14:paraId="18108972" w14:textId="3C74B538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414 Šumski doprinos</w:t>
            </w:r>
          </w:p>
        </w:tc>
        <w:tc>
          <w:tcPr>
            <w:tcW w:w="1400" w:type="dxa"/>
          </w:tcPr>
          <w:p w14:paraId="4D758F63" w14:textId="6458FB36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600,00</w:t>
            </w:r>
          </w:p>
        </w:tc>
        <w:tc>
          <w:tcPr>
            <w:tcW w:w="1400" w:type="dxa"/>
          </w:tcPr>
          <w:p w14:paraId="320AB2EA" w14:textId="44AA269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600,00</w:t>
            </w:r>
          </w:p>
        </w:tc>
        <w:tc>
          <w:tcPr>
            <w:tcW w:w="1000" w:type="dxa"/>
          </w:tcPr>
          <w:p w14:paraId="5F7E8EB3" w14:textId="4E97AF92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100,00%</w:t>
            </w:r>
          </w:p>
        </w:tc>
      </w:tr>
      <w:tr w:rsidR="000D3FB4" w14:paraId="6EA85AA6" w14:textId="77777777" w:rsidTr="000D3FB4">
        <w:tc>
          <w:tcPr>
            <w:tcW w:w="5380" w:type="dxa"/>
          </w:tcPr>
          <w:p w14:paraId="203DD057" w14:textId="4BAA956E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415 Komunalni doprinos / legalizacija</w:t>
            </w:r>
          </w:p>
        </w:tc>
        <w:tc>
          <w:tcPr>
            <w:tcW w:w="1400" w:type="dxa"/>
          </w:tcPr>
          <w:p w14:paraId="7E6E6CB3" w14:textId="6A337201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400" w:type="dxa"/>
          </w:tcPr>
          <w:p w14:paraId="6D4CF9B9" w14:textId="52A9706C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3.000,00</w:t>
            </w:r>
          </w:p>
        </w:tc>
        <w:tc>
          <w:tcPr>
            <w:tcW w:w="1000" w:type="dxa"/>
          </w:tcPr>
          <w:p w14:paraId="3D152139" w14:textId="494AB3D4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100,00%</w:t>
            </w:r>
          </w:p>
        </w:tc>
      </w:tr>
      <w:tr w:rsidR="000D3FB4" w14:paraId="047511C1" w14:textId="77777777" w:rsidTr="000D3FB4">
        <w:tc>
          <w:tcPr>
            <w:tcW w:w="5380" w:type="dxa"/>
          </w:tcPr>
          <w:p w14:paraId="6966F424" w14:textId="1A36C613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417 Koncesije</w:t>
            </w:r>
          </w:p>
        </w:tc>
        <w:tc>
          <w:tcPr>
            <w:tcW w:w="1400" w:type="dxa"/>
          </w:tcPr>
          <w:p w14:paraId="2DB1004A" w14:textId="425979C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7.000,00</w:t>
            </w:r>
          </w:p>
        </w:tc>
        <w:tc>
          <w:tcPr>
            <w:tcW w:w="1400" w:type="dxa"/>
          </w:tcPr>
          <w:p w14:paraId="7A64F058" w14:textId="7DA1ADF1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6.836,80</w:t>
            </w:r>
          </w:p>
        </w:tc>
        <w:tc>
          <w:tcPr>
            <w:tcW w:w="1000" w:type="dxa"/>
          </w:tcPr>
          <w:p w14:paraId="0D655B87" w14:textId="3E9AF0E9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97,67%</w:t>
            </w:r>
          </w:p>
        </w:tc>
      </w:tr>
      <w:tr w:rsidR="000D3FB4" w14:paraId="1EFF903E" w14:textId="77777777" w:rsidTr="000D3FB4">
        <w:tc>
          <w:tcPr>
            <w:tcW w:w="5380" w:type="dxa"/>
          </w:tcPr>
          <w:p w14:paraId="4FAE967F" w14:textId="4D4D50B2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418 Zakupi</w:t>
            </w:r>
          </w:p>
        </w:tc>
        <w:tc>
          <w:tcPr>
            <w:tcW w:w="1400" w:type="dxa"/>
          </w:tcPr>
          <w:p w14:paraId="77D067B1" w14:textId="2A1DA305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41.182,94</w:t>
            </w:r>
          </w:p>
        </w:tc>
        <w:tc>
          <w:tcPr>
            <w:tcW w:w="1400" w:type="dxa"/>
          </w:tcPr>
          <w:p w14:paraId="1126DE2D" w14:textId="4E03AEF0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27.962,57</w:t>
            </w:r>
          </w:p>
        </w:tc>
        <w:tc>
          <w:tcPr>
            <w:tcW w:w="1000" w:type="dxa"/>
          </w:tcPr>
          <w:p w14:paraId="1B2614FB" w14:textId="7E5B08E5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67,90%</w:t>
            </w:r>
          </w:p>
        </w:tc>
      </w:tr>
      <w:tr w:rsidR="000D3FB4" w14:paraId="59D08FE7" w14:textId="77777777" w:rsidTr="000D3FB4">
        <w:tc>
          <w:tcPr>
            <w:tcW w:w="5380" w:type="dxa"/>
          </w:tcPr>
          <w:p w14:paraId="53D57359" w14:textId="312D68A9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511 Tekuće pomoći iz državnog proračuna</w:t>
            </w:r>
          </w:p>
        </w:tc>
        <w:tc>
          <w:tcPr>
            <w:tcW w:w="1400" w:type="dxa"/>
          </w:tcPr>
          <w:p w14:paraId="3EB70329" w14:textId="3614E9C5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137.740,00</w:t>
            </w:r>
          </w:p>
        </w:tc>
        <w:tc>
          <w:tcPr>
            <w:tcW w:w="1400" w:type="dxa"/>
          </w:tcPr>
          <w:p w14:paraId="0E010FF8" w14:textId="5B590441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115.707,10</w:t>
            </w:r>
          </w:p>
        </w:tc>
        <w:tc>
          <w:tcPr>
            <w:tcW w:w="1000" w:type="dxa"/>
          </w:tcPr>
          <w:p w14:paraId="59CE48ED" w14:textId="01051BB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84,00%</w:t>
            </w:r>
          </w:p>
        </w:tc>
      </w:tr>
      <w:tr w:rsidR="000D3FB4" w14:paraId="10B5CE7C" w14:textId="77777777" w:rsidTr="000D3FB4">
        <w:tc>
          <w:tcPr>
            <w:tcW w:w="5380" w:type="dxa"/>
          </w:tcPr>
          <w:p w14:paraId="070CBF71" w14:textId="29BF27E4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513 Tekuće pomoći iz županijskog proračuna</w:t>
            </w:r>
          </w:p>
        </w:tc>
        <w:tc>
          <w:tcPr>
            <w:tcW w:w="1400" w:type="dxa"/>
          </w:tcPr>
          <w:p w14:paraId="0F1916FD" w14:textId="256A1C30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400" w:type="dxa"/>
          </w:tcPr>
          <w:p w14:paraId="50939F95" w14:textId="72C8266A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0,00</w:t>
            </w:r>
          </w:p>
        </w:tc>
        <w:tc>
          <w:tcPr>
            <w:tcW w:w="1000" w:type="dxa"/>
          </w:tcPr>
          <w:p w14:paraId="4A5DEF65" w14:textId="77777777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</w:p>
        </w:tc>
      </w:tr>
      <w:tr w:rsidR="000D3FB4" w14:paraId="0C8247AC" w14:textId="77777777" w:rsidTr="000D3FB4">
        <w:tc>
          <w:tcPr>
            <w:tcW w:w="5380" w:type="dxa"/>
          </w:tcPr>
          <w:p w14:paraId="23FCC811" w14:textId="7D044A5A" w:rsidR="000D3FB4" w:rsidRDefault="000D3FB4" w:rsidP="000D3FB4">
            <w:pPr>
              <w:spacing w:after="0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514 Kapitalne pomoći iz županijskog proračuna</w:t>
            </w:r>
          </w:p>
        </w:tc>
        <w:tc>
          <w:tcPr>
            <w:tcW w:w="1400" w:type="dxa"/>
          </w:tcPr>
          <w:p w14:paraId="3393F2AB" w14:textId="28A559BB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400" w:type="dxa"/>
          </w:tcPr>
          <w:p w14:paraId="4DD15054" w14:textId="6A70184C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8.000,00</w:t>
            </w:r>
          </w:p>
        </w:tc>
        <w:tc>
          <w:tcPr>
            <w:tcW w:w="1000" w:type="dxa"/>
          </w:tcPr>
          <w:p w14:paraId="720387EB" w14:textId="696112BE" w:rsidR="000D3FB4" w:rsidRDefault="000D3FB4" w:rsidP="000D3FB4">
            <w:pPr>
              <w:spacing w:after="0"/>
              <w:jc w:val="right"/>
              <w:rPr>
                <w:sz w:val="18"/>
                <w:szCs w:val="18"/>
                <w:lang w:eastAsia="hr-HR"/>
              </w:rPr>
            </w:pPr>
            <w:r>
              <w:rPr>
                <w:sz w:val="18"/>
                <w:szCs w:val="18"/>
                <w:lang w:eastAsia="hr-HR"/>
              </w:rPr>
              <w:t>100,00%</w:t>
            </w:r>
          </w:p>
        </w:tc>
      </w:tr>
      <w:tr w:rsidR="000D3FB4" w:rsidRPr="000D3FB4" w14:paraId="0517A708" w14:textId="77777777" w:rsidTr="000D3FB4">
        <w:tc>
          <w:tcPr>
            <w:tcW w:w="5380" w:type="dxa"/>
          </w:tcPr>
          <w:p w14:paraId="3BBCB4C2" w14:textId="776F804C" w:rsidR="000D3FB4" w:rsidRPr="000D3FB4" w:rsidRDefault="000D3FB4" w:rsidP="000D3FB4">
            <w:pPr>
              <w:spacing w:after="0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 xml:space="preserve">UKUPNO: </w:t>
            </w:r>
          </w:p>
        </w:tc>
        <w:tc>
          <w:tcPr>
            <w:tcW w:w="1400" w:type="dxa"/>
          </w:tcPr>
          <w:p w14:paraId="516F56E9" w14:textId="0B99CBC3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256.022,94</w:t>
            </w:r>
          </w:p>
        </w:tc>
        <w:tc>
          <w:tcPr>
            <w:tcW w:w="1400" w:type="dxa"/>
          </w:tcPr>
          <w:p w14:paraId="3765F9B8" w14:textId="262ABDE6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215.544,54</w:t>
            </w:r>
          </w:p>
        </w:tc>
        <w:tc>
          <w:tcPr>
            <w:tcW w:w="1000" w:type="dxa"/>
          </w:tcPr>
          <w:p w14:paraId="5E29CFD9" w14:textId="50C3F406" w:rsidR="000D3FB4" w:rsidRPr="000D3FB4" w:rsidRDefault="000D3FB4" w:rsidP="000D3FB4">
            <w:pPr>
              <w:spacing w:after="0"/>
              <w:jc w:val="right"/>
              <w:rPr>
                <w:b/>
                <w:sz w:val="18"/>
                <w:szCs w:val="18"/>
                <w:lang w:eastAsia="hr-HR"/>
              </w:rPr>
            </w:pPr>
            <w:r w:rsidRPr="000D3FB4">
              <w:rPr>
                <w:b/>
                <w:sz w:val="18"/>
                <w:szCs w:val="18"/>
                <w:lang w:eastAsia="hr-HR"/>
              </w:rPr>
              <w:t>84,19%</w:t>
            </w:r>
          </w:p>
        </w:tc>
      </w:tr>
    </w:tbl>
    <w:p w14:paraId="6C696277" w14:textId="0163F305" w:rsidR="00A83D14" w:rsidRPr="00891630" w:rsidRDefault="00A83D14" w:rsidP="00A83D14">
      <w:pPr>
        <w:spacing w:after="0"/>
        <w:rPr>
          <w:sz w:val="18"/>
          <w:szCs w:val="18"/>
          <w:lang w:eastAsia="hr-HR"/>
        </w:rPr>
      </w:pPr>
    </w:p>
    <w:p w14:paraId="0D3AF8ED" w14:textId="77777777" w:rsidR="0051694C" w:rsidRPr="00891630" w:rsidRDefault="0051694C" w:rsidP="00BC6033">
      <w:pPr>
        <w:spacing w:after="0" w:line="240" w:lineRule="auto"/>
        <w:rPr>
          <w:rFonts w:eastAsia="Times New Roman" w:cs="Times New Roman"/>
          <w:b/>
          <w:sz w:val="20"/>
          <w:szCs w:val="20"/>
          <w:lang w:eastAsia="hr-HR"/>
        </w:rPr>
      </w:pPr>
    </w:p>
    <w:p w14:paraId="2A6C4995" w14:textId="77777777" w:rsidR="0051694C" w:rsidRPr="00891630" w:rsidRDefault="0051694C" w:rsidP="0051694C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</w:p>
    <w:p w14:paraId="634A7709" w14:textId="458FE678" w:rsidR="0051694C" w:rsidRPr="00010354" w:rsidRDefault="0051694C" w:rsidP="0051694C">
      <w:pPr>
        <w:spacing w:after="0" w:line="240" w:lineRule="auto"/>
        <w:jc w:val="center"/>
        <w:rPr>
          <w:rFonts w:eastAsia="Times New Roman" w:cs="Times New Roman"/>
          <w:b/>
          <w:sz w:val="24"/>
          <w:szCs w:val="24"/>
          <w:lang w:eastAsia="hr-HR"/>
        </w:rPr>
      </w:pPr>
      <w:r w:rsidRPr="00010354">
        <w:rPr>
          <w:rFonts w:eastAsia="Times New Roman" w:cs="Times New Roman"/>
          <w:b/>
          <w:sz w:val="24"/>
          <w:szCs w:val="24"/>
          <w:lang w:eastAsia="hr-HR"/>
        </w:rPr>
        <w:t xml:space="preserve">Članak </w:t>
      </w:r>
      <w:r w:rsidR="00C93127" w:rsidRPr="00010354">
        <w:rPr>
          <w:rFonts w:eastAsia="Times New Roman" w:cs="Times New Roman"/>
          <w:b/>
          <w:sz w:val="24"/>
          <w:szCs w:val="24"/>
          <w:lang w:eastAsia="hr-HR"/>
        </w:rPr>
        <w:t>4</w:t>
      </w:r>
      <w:r w:rsidR="00BC6033" w:rsidRPr="00010354">
        <w:rPr>
          <w:rFonts w:eastAsia="Times New Roman" w:cs="Times New Roman"/>
          <w:b/>
          <w:sz w:val="24"/>
          <w:szCs w:val="24"/>
          <w:lang w:eastAsia="hr-HR"/>
        </w:rPr>
        <w:t>.</w:t>
      </w:r>
    </w:p>
    <w:p w14:paraId="3C8973C5" w14:textId="77777777" w:rsidR="008A6ACB" w:rsidRPr="00891630" w:rsidRDefault="008A6ACB" w:rsidP="0051694C">
      <w:pPr>
        <w:spacing w:after="0" w:line="240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</w:p>
    <w:p w14:paraId="3AC59140" w14:textId="36EAD837" w:rsidR="0051694C" w:rsidRPr="00010354" w:rsidRDefault="008A6ACB" w:rsidP="00B1057E">
      <w:pPr>
        <w:ind w:firstLine="708"/>
        <w:jc w:val="both"/>
        <w:rPr>
          <w:sz w:val="24"/>
          <w:szCs w:val="24"/>
          <w:lang w:eastAsia="hr-HR"/>
        </w:rPr>
      </w:pPr>
      <w:r w:rsidRPr="00010354">
        <w:rPr>
          <w:sz w:val="24"/>
          <w:szCs w:val="24"/>
        </w:rPr>
        <w:t>Izvješće o izvršenju Programa</w:t>
      </w:r>
      <w:r w:rsidR="00AE5C61" w:rsidRPr="00010354">
        <w:rPr>
          <w:sz w:val="24"/>
          <w:szCs w:val="24"/>
        </w:rPr>
        <w:t xml:space="preserve"> održavanja objekata komunalne infrastrukture</w:t>
      </w:r>
      <w:r w:rsidRPr="00010354">
        <w:rPr>
          <w:sz w:val="24"/>
          <w:szCs w:val="24"/>
        </w:rPr>
        <w:t xml:space="preserve"> </w:t>
      </w:r>
      <w:r w:rsidR="00AE5C61" w:rsidRPr="00010354">
        <w:rPr>
          <w:sz w:val="24"/>
          <w:szCs w:val="24"/>
        </w:rPr>
        <w:t xml:space="preserve">za 2025. godinu </w:t>
      </w:r>
      <w:r w:rsidRPr="00010354">
        <w:rPr>
          <w:sz w:val="24"/>
          <w:szCs w:val="24"/>
        </w:rPr>
        <w:t>dostavlja se Općinskom Vijeću na usvajanje te će se objaviti u „Službenom vjesniku Brodsko-posavske županije“</w:t>
      </w:r>
      <w:r w:rsidR="00010354">
        <w:rPr>
          <w:sz w:val="24"/>
          <w:szCs w:val="24"/>
        </w:rPr>
        <w:t xml:space="preserve"> </w:t>
      </w:r>
      <w:r w:rsidRPr="00010354">
        <w:rPr>
          <w:sz w:val="24"/>
          <w:szCs w:val="24"/>
        </w:rPr>
        <w:t>i na službenim stranicama</w:t>
      </w:r>
      <w:r w:rsidRPr="00010354">
        <w:rPr>
          <w:sz w:val="24"/>
          <w:szCs w:val="24"/>
          <w:lang w:eastAsia="hr-HR"/>
        </w:rPr>
        <w:t xml:space="preserve"> </w:t>
      </w:r>
      <w:r w:rsidR="007A5E48" w:rsidRPr="00010354">
        <w:rPr>
          <w:sz w:val="24"/>
          <w:szCs w:val="24"/>
          <w:lang w:eastAsia="hr-HR"/>
        </w:rPr>
        <w:t>Općine Klakar</w:t>
      </w:r>
      <w:r w:rsidR="00853BAB" w:rsidRPr="00010354">
        <w:rPr>
          <w:sz w:val="24"/>
          <w:szCs w:val="24"/>
          <w:lang w:eastAsia="hr-HR"/>
        </w:rPr>
        <w:t xml:space="preserve"> </w:t>
      </w:r>
      <w:r w:rsidR="00010354" w:rsidRPr="00C12A94">
        <w:rPr>
          <w:rFonts w:cs="Times New Roman"/>
          <w:sz w:val="24"/>
          <w:szCs w:val="24"/>
        </w:rPr>
        <w:t>opcinaklakar.hr.</w:t>
      </w:r>
    </w:p>
    <w:p w14:paraId="7706AB94" w14:textId="13C1B6AB" w:rsidR="0051694C" w:rsidRDefault="0051694C" w:rsidP="00BC6033">
      <w:pPr>
        <w:rPr>
          <w:rFonts w:cs="Times New Roman"/>
          <w:b/>
          <w:i/>
          <w:sz w:val="20"/>
          <w:szCs w:val="20"/>
        </w:rPr>
      </w:pPr>
    </w:p>
    <w:p w14:paraId="09896A42" w14:textId="77777777" w:rsidR="008A6ACB" w:rsidRPr="00891630" w:rsidRDefault="008A6ACB" w:rsidP="00BC6033">
      <w:pPr>
        <w:rPr>
          <w:rFonts w:cs="Times New Roman"/>
          <w:b/>
          <w:i/>
          <w:sz w:val="20"/>
          <w:szCs w:val="20"/>
        </w:rPr>
      </w:pPr>
    </w:p>
    <w:p w14:paraId="1DA667D0" w14:textId="6B97D9CE" w:rsidR="008A6ACB" w:rsidRPr="00010354" w:rsidRDefault="008A6ACB" w:rsidP="008A6ACB">
      <w:pPr>
        <w:spacing w:after="0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</w:t>
      </w:r>
      <w:r w:rsidRPr="00010354">
        <w:rPr>
          <w:rFonts w:eastAsia="Times New Roman" w:cs="Times New Roman"/>
          <w:sz w:val="24"/>
          <w:szCs w:val="24"/>
        </w:rPr>
        <w:t>Općinski načelnik</w:t>
      </w:r>
    </w:p>
    <w:p w14:paraId="28F9D734" w14:textId="77777777" w:rsidR="008A6ACB" w:rsidRPr="00010354" w:rsidRDefault="008A6ACB" w:rsidP="008A6ACB">
      <w:pPr>
        <w:spacing w:after="0"/>
        <w:jc w:val="center"/>
        <w:rPr>
          <w:rFonts w:eastAsia="Times New Roman" w:cs="Times New Roman"/>
          <w:sz w:val="24"/>
          <w:szCs w:val="24"/>
        </w:rPr>
      </w:pPr>
    </w:p>
    <w:p w14:paraId="13E94E16" w14:textId="77777777" w:rsidR="008A6ACB" w:rsidRPr="00010354" w:rsidRDefault="008A6ACB" w:rsidP="008A6ACB">
      <w:pPr>
        <w:spacing w:after="0"/>
        <w:jc w:val="right"/>
        <w:rPr>
          <w:rFonts w:eastAsia="Times New Roman" w:cs="Times New Roman"/>
          <w:sz w:val="24"/>
          <w:szCs w:val="24"/>
        </w:rPr>
      </w:pPr>
      <w:r w:rsidRPr="00010354">
        <w:rPr>
          <w:rFonts w:eastAsia="Times New Roman" w:cs="Times New Roman"/>
          <w:sz w:val="24"/>
          <w:szCs w:val="24"/>
        </w:rPr>
        <w:t>________________________</w:t>
      </w:r>
    </w:p>
    <w:p w14:paraId="78656C51" w14:textId="4D9D458D" w:rsidR="008A6ACB" w:rsidRPr="00010354" w:rsidRDefault="00010354" w:rsidP="008A6ACB">
      <w:pPr>
        <w:tabs>
          <w:tab w:val="left" w:pos="7237"/>
        </w:tabs>
        <w:spacing w:after="0"/>
        <w:rPr>
          <w:rFonts w:asciiTheme="minorHAnsi" w:eastAsia="Times New Roman" w:hAnsiTheme="minorHAnsi" w:cs="Times New Roman"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</w:t>
      </w:r>
      <w:r w:rsidR="008A6ACB" w:rsidRPr="00010354">
        <w:rPr>
          <w:rFonts w:eastAsia="Times New Roman" w:cs="Times New Roman"/>
          <w:sz w:val="24"/>
          <w:szCs w:val="24"/>
        </w:rPr>
        <w:t>Tomislav Pendić</w:t>
      </w:r>
    </w:p>
    <w:p w14:paraId="78EBC2D8" w14:textId="77777777" w:rsidR="0051694C" w:rsidRDefault="0051694C" w:rsidP="00DC4F7E">
      <w:pPr>
        <w:spacing w:after="0" w:line="240" w:lineRule="auto"/>
        <w:rPr>
          <w:rFonts w:cs="Times New Roman"/>
        </w:rPr>
      </w:pPr>
    </w:p>
    <w:p w14:paraId="75F49E81" w14:textId="77777777" w:rsidR="00010354" w:rsidRPr="00010354" w:rsidRDefault="00010354" w:rsidP="00010354">
      <w:pPr>
        <w:rPr>
          <w:rFonts w:cs="Times New Roman"/>
        </w:rPr>
      </w:pPr>
    </w:p>
    <w:p w14:paraId="56485935" w14:textId="77777777" w:rsidR="00010354" w:rsidRPr="00010354" w:rsidRDefault="00010354" w:rsidP="00010354">
      <w:pPr>
        <w:rPr>
          <w:rFonts w:cs="Times New Roman"/>
        </w:rPr>
      </w:pPr>
    </w:p>
    <w:p w14:paraId="164EB563" w14:textId="77777777" w:rsidR="00010354" w:rsidRPr="00010354" w:rsidRDefault="00010354" w:rsidP="00010354">
      <w:pPr>
        <w:rPr>
          <w:rFonts w:cs="Times New Roman"/>
        </w:rPr>
      </w:pPr>
    </w:p>
    <w:p w14:paraId="3590FAD6" w14:textId="77777777" w:rsidR="00010354" w:rsidRPr="00010354" w:rsidRDefault="00010354" w:rsidP="00010354">
      <w:pPr>
        <w:rPr>
          <w:rFonts w:cs="Times New Roman"/>
        </w:rPr>
      </w:pPr>
    </w:p>
    <w:p w14:paraId="3F7E142D" w14:textId="77777777" w:rsidR="00010354" w:rsidRPr="00010354" w:rsidRDefault="00010354" w:rsidP="00010354">
      <w:pPr>
        <w:rPr>
          <w:rFonts w:cs="Times New Roman"/>
        </w:rPr>
      </w:pPr>
    </w:p>
    <w:p w14:paraId="34B4CCE9" w14:textId="77777777" w:rsidR="00010354" w:rsidRPr="00010354" w:rsidRDefault="00010354" w:rsidP="00010354">
      <w:pPr>
        <w:rPr>
          <w:rFonts w:cs="Times New Roman"/>
        </w:rPr>
      </w:pPr>
    </w:p>
    <w:p w14:paraId="2D50C745" w14:textId="77777777" w:rsidR="00010354" w:rsidRDefault="00010354" w:rsidP="00010354">
      <w:pPr>
        <w:rPr>
          <w:rFonts w:cs="Times New Roman"/>
        </w:rPr>
      </w:pPr>
    </w:p>
    <w:p w14:paraId="0CFBB9DE" w14:textId="77777777" w:rsidR="00B1057E" w:rsidRDefault="00B1057E" w:rsidP="00010354">
      <w:pPr>
        <w:rPr>
          <w:rFonts w:cs="Times New Roman"/>
        </w:rPr>
      </w:pPr>
    </w:p>
    <w:p w14:paraId="131C1014" w14:textId="77777777" w:rsidR="00010354" w:rsidRDefault="00010354" w:rsidP="00B1057E">
      <w:pPr>
        <w:jc w:val="center"/>
        <w:rPr>
          <w:rFonts w:cs="Times New Roman"/>
        </w:rPr>
      </w:pPr>
    </w:p>
    <w:p w14:paraId="2DC965B4" w14:textId="4F7A0622" w:rsidR="00711B2A" w:rsidRDefault="00711B2A" w:rsidP="00711B2A">
      <w:pPr>
        <w:rPr>
          <w:rFonts w:cs="Times New Roman"/>
          <w:sz w:val="24"/>
          <w:szCs w:val="24"/>
        </w:rPr>
      </w:pPr>
      <w:r>
        <w:rPr>
          <w:noProof/>
          <w:lang w:eastAsia="hr-HR"/>
        </w:rPr>
        <w:lastRenderedPageBreak/>
        <w:t xml:space="preserve">                      </w:t>
      </w:r>
      <w:r w:rsidRPr="00015386">
        <w:rPr>
          <w:noProof/>
          <w:lang w:eastAsia="hr-HR"/>
        </w:rPr>
        <w:drawing>
          <wp:inline distT="0" distB="0" distL="0" distR="0" wp14:anchorId="39FFAE5C" wp14:editId="20D0D957">
            <wp:extent cx="381000" cy="498475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F7FA9" w14:textId="77777777" w:rsidR="00711B2A" w:rsidRPr="000D4FAB" w:rsidRDefault="00711B2A" w:rsidP="00711B2A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</w:t>
      </w:r>
      <w:r w:rsidRPr="000D4FAB">
        <w:rPr>
          <w:rFonts w:cs="Times New Roman"/>
          <w:b/>
          <w:bCs/>
          <w:sz w:val="20"/>
          <w:szCs w:val="20"/>
        </w:rPr>
        <w:t>REPUBLIKA HRVATSKA</w:t>
      </w:r>
    </w:p>
    <w:p w14:paraId="5EE144FE" w14:textId="77777777" w:rsidR="00711B2A" w:rsidRPr="00FC593F" w:rsidRDefault="00711B2A" w:rsidP="00711B2A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BRODSKO-POSAVSKA</w:t>
      </w:r>
      <w:r w:rsidRPr="00FC593F">
        <w:rPr>
          <w:rFonts w:cs="Times New Roman"/>
          <w:sz w:val="20"/>
          <w:szCs w:val="20"/>
        </w:rPr>
        <w:t xml:space="preserve"> ŽUPANIJA</w:t>
      </w:r>
    </w:p>
    <w:p w14:paraId="0320B2DF" w14:textId="77777777" w:rsidR="00711B2A" w:rsidRPr="000D4FAB" w:rsidRDefault="00711B2A" w:rsidP="00711B2A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     OPĆINA KLAKAR</w:t>
      </w:r>
    </w:p>
    <w:p w14:paraId="187ACC63" w14:textId="77777777" w:rsidR="00711B2A" w:rsidRDefault="00711B2A" w:rsidP="00711B2A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     OPĆINSKO</w:t>
      </w:r>
      <w:r w:rsidRPr="00FC593F">
        <w:rPr>
          <w:rFonts w:cs="Times New Roman"/>
          <w:sz w:val="20"/>
          <w:szCs w:val="20"/>
        </w:rPr>
        <w:t xml:space="preserve"> VIJEĆE</w:t>
      </w:r>
    </w:p>
    <w:p w14:paraId="5F49D050" w14:textId="77777777" w:rsidR="00711B2A" w:rsidRDefault="00711B2A" w:rsidP="00711B2A">
      <w:pPr>
        <w:jc w:val="both"/>
        <w:rPr>
          <w:rFonts w:cs="Times New Roman"/>
          <w:sz w:val="24"/>
          <w:szCs w:val="24"/>
        </w:rPr>
      </w:pPr>
    </w:p>
    <w:p w14:paraId="2A8CDAD4" w14:textId="03F8EB29" w:rsidR="00711B2A" w:rsidRDefault="00711B2A" w:rsidP="00711B2A">
      <w:pPr>
        <w:ind w:firstLine="708"/>
        <w:jc w:val="both"/>
        <w:rPr>
          <w:rFonts w:cs="Times New Roman"/>
          <w:sz w:val="24"/>
          <w:szCs w:val="24"/>
        </w:rPr>
      </w:pPr>
      <w:r w:rsidRPr="00E932CA">
        <w:rPr>
          <w:rFonts w:cs="Times New Roman"/>
          <w:sz w:val="24"/>
          <w:szCs w:val="24"/>
        </w:rPr>
        <w:t xml:space="preserve">Na temelju članka 24. Statuta Općine Klakar („Službeni vjesnik Brodsko-posavske županije“ 29/21, 26/22-proćišćeni tekst, 35/22, 34/23). Općinsko vijeće Općine Klakar, na svojoj </w:t>
      </w:r>
      <w:r>
        <w:rPr>
          <w:rFonts w:cs="Times New Roman"/>
          <w:sz w:val="24"/>
          <w:szCs w:val="24"/>
        </w:rPr>
        <w:t>9</w:t>
      </w:r>
      <w:r w:rsidRPr="00E932CA">
        <w:rPr>
          <w:rFonts w:cs="Times New Roman"/>
          <w:sz w:val="24"/>
          <w:szCs w:val="24"/>
        </w:rPr>
        <w:t xml:space="preserve">. sjednici održanoj dana </w:t>
      </w:r>
      <w:r w:rsidR="000511E7">
        <w:rPr>
          <w:rFonts w:cs="Times New Roman"/>
          <w:sz w:val="24"/>
          <w:szCs w:val="24"/>
        </w:rPr>
        <w:t>28</w:t>
      </w:r>
      <w:r w:rsidRPr="00E932CA">
        <w:rPr>
          <w:rFonts w:cs="Times New Roman"/>
          <w:sz w:val="24"/>
          <w:szCs w:val="24"/>
        </w:rPr>
        <w:t>.</w:t>
      </w:r>
      <w:r w:rsidR="000511E7">
        <w:rPr>
          <w:rFonts w:cs="Times New Roman"/>
          <w:sz w:val="24"/>
          <w:szCs w:val="24"/>
        </w:rPr>
        <w:t xml:space="preserve"> svibnja</w:t>
      </w:r>
      <w:r w:rsidRPr="00E932CA">
        <w:rPr>
          <w:rFonts w:cs="Times New Roman"/>
          <w:sz w:val="24"/>
          <w:szCs w:val="24"/>
        </w:rPr>
        <w:t xml:space="preserve"> 202</w:t>
      </w:r>
      <w:r>
        <w:rPr>
          <w:rFonts w:cs="Times New Roman"/>
          <w:sz w:val="24"/>
          <w:szCs w:val="24"/>
        </w:rPr>
        <w:t>6</w:t>
      </w:r>
      <w:r w:rsidRPr="00E932CA">
        <w:rPr>
          <w:rFonts w:cs="Times New Roman"/>
          <w:sz w:val="24"/>
          <w:szCs w:val="24"/>
        </w:rPr>
        <w:t>. donijelo je:</w:t>
      </w:r>
    </w:p>
    <w:p w14:paraId="78B3C443" w14:textId="77777777" w:rsidR="00711B2A" w:rsidRPr="00E932CA" w:rsidRDefault="00711B2A" w:rsidP="00711B2A">
      <w:pPr>
        <w:jc w:val="both"/>
        <w:rPr>
          <w:rFonts w:cs="Times New Roman"/>
          <w:sz w:val="24"/>
          <w:szCs w:val="24"/>
        </w:rPr>
      </w:pPr>
    </w:p>
    <w:p w14:paraId="237D48F6" w14:textId="77777777" w:rsidR="00711B2A" w:rsidRPr="002A4BE6" w:rsidRDefault="00711B2A" w:rsidP="00711B2A">
      <w:pPr>
        <w:spacing w:after="0" w:line="240" w:lineRule="auto"/>
        <w:jc w:val="center"/>
        <w:rPr>
          <w:rFonts w:cs="Times New Roman"/>
          <w:b/>
          <w:bCs/>
          <w:sz w:val="24"/>
          <w:szCs w:val="24"/>
        </w:rPr>
      </w:pPr>
      <w:r w:rsidRPr="002A4BE6">
        <w:rPr>
          <w:rFonts w:cs="Times New Roman"/>
          <w:b/>
          <w:bCs/>
          <w:sz w:val="24"/>
          <w:szCs w:val="24"/>
        </w:rPr>
        <w:t>ODLUKU</w:t>
      </w:r>
    </w:p>
    <w:p w14:paraId="1864BA58" w14:textId="234FF7A9" w:rsidR="00711B2A" w:rsidRPr="002A4BE6" w:rsidRDefault="00711B2A" w:rsidP="00711B2A">
      <w:pPr>
        <w:pStyle w:val="StandardWeb"/>
        <w:spacing w:after="0" w:afterAutospacing="0"/>
        <w:jc w:val="center"/>
        <w:rPr>
          <w:b/>
          <w:bCs/>
        </w:rPr>
      </w:pPr>
      <w:r w:rsidRPr="002A4BE6">
        <w:rPr>
          <w:b/>
          <w:bCs/>
        </w:rPr>
        <w:t xml:space="preserve">o usvajanju Izvješća o izvršenju programa </w:t>
      </w:r>
      <w:r>
        <w:rPr>
          <w:b/>
          <w:bCs/>
        </w:rPr>
        <w:t>održavanja</w:t>
      </w:r>
      <w:r w:rsidRPr="002A4BE6">
        <w:rPr>
          <w:b/>
          <w:bCs/>
        </w:rPr>
        <w:t xml:space="preserve"> objekata komunalne infrastrukture za 202</w:t>
      </w:r>
      <w:r>
        <w:rPr>
          <w:b/>
          <w:bCs/>
        </w:rPr>
        <w:t>5</w:t>
      </w:r>
      <w:r w:rsidRPr="002A4BE6">
        <w:rPr>
          <w:b/>
          <w:bCs/>
        </w:rPr>
        <w:t xml:space="preserve">. godinu </w:t>
      </w:r>
    </w:p>
    <w:p w14:paraId="6B4D858D" w14:textId="77777777" w:rsidR="00711B2A" w:rsidRPr="00AA39E1" w:rsidRDefault="00711B2A" w:rsidP="00711B2A">
      <w:pPr>
        <w:pStyle w:val="StandardWeb"/>
        <w:jc w:val="center"/>
      </w:pPr>
      <w:r w:rsidRPr="00AA39E1">
        <w:t>Članak 1.</w:t>
      </w:r>
    </w:p>
    <w:p w14:paraId="18096C49" w14:textId="2D632E65" w:rsidR="00711B2A" w:rsidRPr="00E932CA" w:rsidRDefault="00711B2A" w:rsidP="00711B2A">
      <w:pPr>
        <w:pStyle w:val="StandardWeb"/>
        <w:ind w:firstLine="708"/>
        <w:jc w:val="both"/>
        <w:rPr>
          <w:b/>
          <w:bCs/>
          <w:color w:val="000000"/>
        </w:rPr>
      </w:pPr>
      <w:r w:rsidRPr="00E932CA">
        <w:t>Usvaja se  Izvješć</w:t>
      </w:r>
      <w:r>
        <w:t>e</w:t>
      </w:r>
      <w:r w:rsidRPr="00E932CA">
        <w:t xml:space="preserve"> o </w:t>
      </w:r>
      <w:r w:rsidRPr="00AA39E1">
        <w:t xml:space="preserve">izvršenju programa </w:t>
      </w:r>
      <w:r>
        <w:t>održavanja o</w:t>
      </w:r>
      <w:r w:rsidRPr="00AA39E1">
        <w:t>bjekata komunalne infrastrukture za 202</w:t>
      </w:r>
      <w:r>
        <w:t>5</w:t>
      </w:r>
      <w:r w:rsidRPr="00AA39E1">
        <w:t xml:space="preserve">. </w:t>
      </w:r>
      <w:r w:rsidRPr="00E932CA">
        <w:rPr>
          <w:color w:val="000000"/>
        </w:rPr>
        <w:t>godini</w:t>
      </w:r>
      <w:r>
        <w:rPr>
          <w:color w:val="000000"/>
        </w:rPr>
        <w:t xml:space="preserve"> </w:t>
      </w:r>
      <w:r w:rsidRPr="00E932CA">
        <w:t>za koja se sredstva izdvajaju iz Proračuna Općine Klakar  za 202</w:t>
      </w:r>
      <w:r>
        <w:t>5</w:t>
      </w:r>
      <w:r w:rsidRPr="00E932CA">
        <w:t xml:space="preserve">. godinu, koje je podnio Općinski načelnik. </w:t>
      </w:r>
    </w:p>
    <w:p w14:paraId="3C8BDBF3" w14:textId="77777777" w:rsidR="00711B2A" w:rsidRPr="00E932CA" w:rsidRDefault="00711B2A" w:rsidP="00711B2A">
      <w:pPr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E932CA">
        <w:rPr>
          <w:rFonts w:cs="Times New Roman"/>
          <w:b/>
          <w:bCs/>
          <w:sz w:val="24"/>
          <w:szCs w:val="24"/>
        </w:rPr>
        <w:t>Članak 2.</w:t>
      </w:r>
    </w:p>
    <w:p w14:paraId="5C81D24A" w14:textId="413C9D7E" w:rsidR="00711B2A" w:rsidRPr="00AA39E1" w:rsidRDefault="00711B2A" w:rsidP="00711B2A">
      <w:pPr>
        <w:ind w:firstLine="708"/>
        <w:jc w:val="both"/>
        <w:rPr>
          <w:rFonts w:cs="Times New Roman"/>
          <w:sz w:val="24"/>
          <w:szCs w:val="24"/>
        </w:rPr>
      </w:pPr>
      <w:r w:rsidRPr="00282022">
        <w:rPr>
          <w:rFonts w:cs="Times New Roman"/>
          <w:sz w:val="24"/>
          <w:szCs w:val="24"/>
        </w:rPr>
        <w:t xml:space="preserve">Tekst Izvješća o izvršenju programa </w:t>
      </w:r>
      <w:r w:rsidRPr="00282022">
        <w:rPr>
          <w:rFonts w:cs="Times New Roman"/>
        </w:rPr>
        <w:t>održavanja objekata komunalne infrastrukture za 202</w:t>
      </w:r>
      <w:r>
        <w:rPr>
          <w:rFonts w:cs="Times New Roman"/>
        </w:rPr>
        <w:t>5</w:t>
      </w:r>
      <w:r w:rsidRPr="00282022">
        <w:rPr>
          <w:rFonts w:cs="Times New Roman"/>
        </w:rPr>
        <w:t xml:space="preserve">. </w:t>
      </w:r>
      <w:r w:rsidRPr="00282022">
        <w:rPr>
          <w:rFonts w:cs="Times New Roman"/>
          <w:color w:val="000000"/>
          <w:sz w:val="24"/>
          <w:szCs w:val="24"/>
        </w:rPr>
        <w:t xml:space="preserve">godinu </w:t>
      </w:r>
      <w:r w:rsidRPr="00282022">
        <w:rPr>
          <w:rFonts w:cs="Times New Roman"/>
          <w:sz w:val="24"/>
          <w:szCs w:val="24"/>
        </w:rPr>
        <w:t>za koja se sredstva izdvajaju iz Proračuna Općine Klakar  za 202</w:t>
      </w:r>
      <w:r>
        <w:rPr>
          <w:rFonts w:cs="Times New Roman"/>
          <w:sz w:val="24"/>
          <w:szCs w:val="24"/>
        </w:rPr>
        <w:t>5</w:t>
      </w:r>
      <w:r w:rsidRPr="00282022">
        <w:rPr>
          <w:rFonts w:cs="Times New Roman"/>
          <w:sz w:val="24"/>
          <w:szCs w:val="24"/>
        </w:rPr>
        <w:t>. godinu sastavni je dio ove Odluke</w:t>
      </w:r>
      <w:r w:rsidRPr="00AA39E1">
        <w:rPr>
          <w:rFonts w:cs="Times New Roman"/>
          <w:sz w:val="24"/>
          <w:szCs w:val="24"/>
        </w:rPr>
        <w:t>.</w:t>
      </w:r>
    </w:p>
    <w:p w14:paraId="7B6D58FD" w14:textId="77777777" w:rsidR="00711B2A" w:rsidRPr="00E932CA" w:rsidRDefault="00711B2A" w:rsidP="00711B2A">
      <w:pPr>
        <w:jc w:val="center"/>
        <w:rPr>
          <w:rFonts w:cs="Times New Roman"/>
          <w:b/>
          <w:bCs/>
          <w:sz w:val="24"/>
          <w:szCs w:val="24"/>
        </w:rPr>
      </w:pPr>
      <w:r w:rsidRPr="00E932CA">
        <w:rPr>
          <w:rFonts w:cs="Times New Roman"/>
          <w:b/>
          <w:bCs/>
          <w:sz w:val="24"/>
          <w:szCs w:val="24"/>
        </w:rPr>
        <w:t xml:space="preserve">Članak 3. </w:t>
      </w:r>
    </w:p>
    <w:p w14:paraId="2CFBE8A2" w14:textId="77777777" w:rsidR="00711B2A" w:rsidRPr="00E932CA" w:rsidRDefault="00711B2A" w:rsidP="00711B2A">
      <w:pPr>
        <w:jc w:val="both"/>
        <w:rPr>
          <w:rFonts w:cs="Times New Roman"/>
          <w:sz w:val="24"/>
          <w:szCs w:val="24"/>
        </w:rPr>
      </w:pPr>
      <w:r w:rsidRPr="00E932CA">
        <w:rPr>
          <w:rFonts w:cs="Times New Roman"/>
          <w:sz w:val="24"/>
          <w:szCs w:val="24"/>
        </w:rPr>
        <w:tab/>
        <w:t>Ova Odluka stupa na snagu osmog dana od dana objave u “Službenom vjesniku Brodsko-posavske županije”.</w:t>
      </w:r>
    </w:p>
    <w:p w14:paraId="5718591B" w14:textId="77777777" w:rsidR="00711B2A" w:rsidRPr="00E932CA" w:rsidRDefault="00711B2A" w:rsidP="00711B2A">
      <w:pPr>
        <w:rPr>
          <w:rFonts w:cs="Times New Roman"/>
          <w:sz w:val="24"/>
          <w:szCs w:val="24"/>
        </w:rPr>
      </w:pPr>
    </w:p>
    <w:p w14:paraId="5C1F3ADF" w14:textId="77777777" w:rsidR="00711B2A" w:rsidRPr="00E932CA" w:rsidRDefault="00711B2A" w:rsidP="00711B2A">
      <w:pPr>
        <w:jc w:val="center"/>
        <w:rPr>
          <w:rFonts w:cs="Times New Roman"/>
          <w:b/>
          <w:bCs/>
          <w:sz w:val="24"/>
          <w:szCs w:val="24"/>
        </w:rPr>
      </w:pPr>
      <w:r w:rsidRPr="00E932CA">
        <w:rPr>
          <w:rFonts w:cs="Times New Roman"/>
          <w:b/>
          <w:bCs/>
          <w:sz w:val="24"/>
          <w:szCs w:val="24"/>
        </w:rPr>
        <w:t>OPĆINSKO VIJEĆE</w:t>
      </w:r>
    </w:p>
    <w:p w14:paraId="35226397" w14:textId="77777777" w:rsidR="00711B2A" w:rsidRPr="00E932CA" w:rsidRDefault="00711B2A" w:rsidP="00711B2A">
      <w:pPr>
        <w:jc w:val="center"/>
        <w:rPr>
          <w:rFonts w:cs="Times New Roman"/>
          <w:b/>
          <w:bCs/>
          <w:sz w:val="24"/>
          <w:szCs w:val="24"/>
        </w:rPr>
      </w:pPr>
      <w:r w:rsidRPr="00E932CA">
        <w:rPr>
          <w:rFonts w:cs="Times New Roman"/>
          <w:b/>
          <w:bCs/>
          <w:sz w:val="24"/>
          <w:szCs w:val="24"/>
        </w:rPr>
        <w:t>OPĆINE KLAKAR</w:t>
      </w:r>
    </w:p>
    <w:p w14:paraId="035364E3" w14:textId="77777777" w:rsidR="00711B2A" w:rsidRPr="00E932CA" w:rsidRDefault="00711B2A" w:rsidP="00711B2A">
      <w:pPr>
        <w:rPr>
          <w:rFonts w:cs="Times New Roman"/>
          <w:sz w:val="24"/>
          <w:szCs w:val="24"/>
        </w:rPr>
      </w:pPr>
    </w:p>
    <w:p w14:paraId="320E8055" w14:textId="73015E88" w:rsidR="00711B2A" w:rsidRPr="00711B2A" w:rsidRDefault="00711B2A" w:rsidP="00711B2A">
      <w:pPr>
        <w:rPr>
          <w:rFonts w:eastAsia="Calibri" w:cs="Times New Roman"/>
          <w:sz w:val="24"/>
          <w:szCs w:val="24"/>
        </w:rPr>
      </w:pPr>
      <w:r w:rsidRPr="00AA39E1">
        <w:rPr>
          <w:rFonts w:cs="Times New Roman"/>
          <w:sz w:val="24"/>
          <w:szCs w:val="24"/>
        </w:rPr>
        <w:t>KLASA: 400-01/2</w:t>
      </w:r>
      <w:r>
        <w:rPr>
          <w:rFonts w:cs="Times New Roman"/>
          <w:sz w:val="24"/>
          <w:szCs w:val="24"/>
        </w:rPr>
        <w:t>4</w:t>
      </w:r>
      <w:r w:rsidRPr="00AA39E1">
        <w:rPr>
          <w:rFonts w:cs="Times New Roman"/>
          <w:sz w:val="24"/>
          <w:szCs w:val="24"/>
        </w:rPr>
        <w:t>-01/</w:t>
      </w:r>
      <w:r>
        <w:rPr>
          <w:rFonts w:cs="Times New Roman"/>
          <w:sz w:val="24"/>
          <w:szCs w:val="24"/>
        </w:rPr>
        <w:t>11</w:t>
      </w:r>
      <w:r w:rsidRPr="00AA39E1">
        <w:rPr>
          <w:rFonts w:cs="Times New Roman"/>
          <w:sz w:val="24"/>
          <w:szCs w:val="24"/>
        </w:rPr>
        <w:br/>
        <w:t>URBROJ: 2178-7-0</w:t>
      </w:r>
      <w:r>
        <w:rPr>
          <w:rFonts w:cs="Times New Roman"/>
          <w:sz w:val="24"/>
          <w:szCs w:val="24"/>
        </w:rPr>
        <w:t>2</w:t>
      </w:r>
      <w:r w:rsidRPr="00AA39E1">
        <w:rPr>
          <w:rFonts w:cs="Times New Roman"/>
          <w:sz w:val="24"/>
          <w:szCs w:val="24"/>
        </w:rPr>
        <w:t>-2</w:t>
      </w:r>
      <w:r>
        <w:rPr>
          <w:rFonts w:cs="Times New Roman"/>
          <w:sz w:val="24"/>
          <w:szCs w:val="24"/>
        </w:rPr>
        <w:t>6</w:t>
      </w:r>
      <w:r w:rsidRPr="00AA39E1">
        <w:rPr>
          <w:rFonts w:cs="Times New Roman"/>
          <w:sz w:val="24"/>
          <w:szCs w:val="24"/>
        </w:rPr>
        <w:t>-</w:t>
      </w:r>
      <w:r>
        <w:rPr>
          <w:rFonts w:cs="Times New Roman"/>
          <w:sz w:val="24"/>
          <w:szCs w:val="24"/>
        </w:rPr>
        <w:t>4</w:t>
      </w:r>
      <w:r w:rsidRPr="00AA39E1">
        <w:rPr>
          <w:rFonts w:eastAsia="Calibri" w:cs="Times New Roman"/>
          <w:sz w:val="24"/>
          <w:szCs w:val="24"/>
        </w:rPr>
        <w:br/>
      </w:r>
      <w:r w:rsidRPr="00E932CA">
        <w:rPr>
          <w:rFonts w:eastAsia="Calibri" w:cs="Times New Roman"/>
          <w:sz w:val="24"/>
          <w:szCs w:val="24"/>
        </w:rPr>
        <w:t xml:space="preserve">Klakar, </w:t>
      </w:r>
      <w:r w:rsidR="000511E7">
        <w:rPr>
          <w:rFonts w:eastAsia="Calibri" w:cs="Times New Roman"/>
          <w:sz w:val="24"/>
          <w:szCs w:val="24"/>
        </w:rPr>
        <w:t>28</w:t>
      </w:r>
      <w:r w:rsidRPr="00E932CA">
        <w:rPr>
          <w:rFonts w:eastAsia="Calibri" w:cs="Times New Roman"/>
          <w:sz w:val="24"/>
          <w:szCs w:val="24"/>
        </w:rPr>
        <w:t>.</w:t>
      </w:r>
      <w:r w:rsidR="000511E7">
        <w:rPr>
          <w:rFonts w:eastAsia="Calibri" w:cs="Times New Roman"/>
          <w:sz w:val="24"/>
          <w:szCs w:val="24"/>
        </w:rPr>
        <w:t xml:space="preserve"> svibanj</w:t>
      </w:r>
      <w:r w:rsidRPr="00E932CA">
        <w:rPr>
          <w:rFonts w:eastAsia="Calibri" w:cs="Times New Roman"/>
          <w:sz w:val="24"/>
          <w:szCs w:val="24"/>
        </w:rPr>
        <w:t xml:space="preserve"> 202</w:t>
      </w:r>
      <w:r>
        <w:rPr>
          <w:rFonts w:eastAsia="Calibri" w:cs="Times New Roman"/>
          <w:sz w:val="24"/>
          <w:szCs w:val="24"/>
        </w:rPr>
        <w:t>6</w:t>
      </w:r>
      <w:r w:rsidRPr="00E932CA">
        <w:rPr>
          <w:rFonts w:eastAsia="Calibri" w:cs="Times New Roman"/>
          <w:sz w:val="24"/>
          <w:szCs w:val="24"/>
        </w:rPr>
        <w:t>. godine</w:t>
      </w:r>
    </w:p>
    <w:p w14:paraId="715E0867" w14:textId="77777777" w:rsidR="00711B2A" w:rsidRPr="00E932CA" w:rsidRDefault="00711B2A" w:rsidP="00711B2A">
      <w:pPr>
        <w:spacing w:line="360" w:lineRule="auto"/>
        <w:jc w:val="both"/>
        <w:rPr>
          <w:rFonts w:cs="Times New Roman"/>
          <w:sz w:val="24"/>
          <w:szCs w:val="24"/>
        </w:rPr>
      </w:pPr>
    </w:p>
    <w:p w14:paraId="3F755B38" w14:textId="77777777" w:rsidR="00711B2A" w:rsidRPr="00E932CA" w:rsidRDefault="00711B2A" w:rsidP="00711B2A">
      <w:pPr>
        <w:spacing w:line="360" w:lineRule="auto"/>
        <w:jc w:val="right"/>
        <w:rPr>
          <w:rFonts w:cs="Times New Roman"/>
          <w:sz w:val="24"/>
          <w:szCs w:val="24"/>
        </w:rPr>
      </w:pPr>
      <w:r w:rsidRPr="00E932CA">
        <w:rPr>
          <w:rFonts w:cs="Times New Roman"/>
          <w:sz w:val="24"/>
          <w:szCs w:val="24"/>
        </w:rPr>
        <w:t>PREDSJEDNIK OPĆINSKOG VIJEĆA</w:t>
      </w:r>
    </w:p>
    <w:p w14:paraId="210DD40E" w14:textId="72A802EA" w:rsidR="00711B2A" w:rsidRPr="00711B2A" w:rsidRDefault="00711B2A" w:rsidP="00711B2A">
      <w:pPr>
        <w:spacing w:line="360" w:lineRule="auto"/>
        <w:jc w:val="center"/>
        <w:rPr>
          <w:rFonts w:cs="Times New Roman"/>
          <w:sz w:val="24"/>
          <w:szCs w:val="24"/>
        </w:rPr>
      </w:pP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  <w:t>Ivica Lucić</w:t>
      </w:r>
    </w:p>
    <w:sectPr w:rsidR="00711B2A" w:rsidRPr="00711B2A" w:rsidSect="00EB72EC">
      <w:footerReference w:type="default" r:id="rId12"/>
      <w:pgSz w:w="11906" w:h="16838"/>
      <w:pgMar w:top="851" w:right="1417" w:bottom="1417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8E32E" w14:textId="77777777" w:rsidR="00162454" w:rsidRDefault="00162454" w:rsidP="008D44E6">
      <w:pPr>
        <w:spacing w:after="0" w:line="240" w:lineRule="auto"/>
      </w:pPr>
      <w:r>
        <w:separator/>
      </w:r>
    </w:p>
    <w:p w14:paraId="7BB0164D" w14:textId="77777777" w:rsidR="00162454" w:rsidRDefault="00162454"/>
  </w:endnote>
  <w:endnote w:type="continuationSeparator" w:id="0">
    <w:p w14:paraId="1F383540" w14:textId="77777777" w:rsidR="00162454" w:rsidRDefault="00162454" w:rsidP="008D44E6">
      <w:pPr>
        <w:spacing w:after="0" w:line="240" w:lineRule="auto"/>
      </w:pPr>
      <w:r>
        <w:continuationSeparator/>
      </w:r>
    </w:p>
    <w:p w14:paraId="4A5FAAAC" w14:textId="77777777" w:rsidR="00162454" w:rsidRDefault="001624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80154" w14:textId="08CBD70B" w:rsidR="00DC4F7E" w:rsidRDefault="00DC4F7E">
    <w:pPr>
      <w:pStyle w:val="Podnoje"/>
      <w:jc w:val="right"/>
    </w:pPr>
  </w:p>
  <w:p w14:paraId="6B6BF7A9" w14:textId="77777777" w:rsidR="00DC4F7E" w:rsidRDefault="00DC4F7E">
    <w:pPr>
      <w:pStyle w:val="Podnoje"/>
    </w:pPr>
  </w:p>
  <w:p w14:paraId="7AA857CE" w14:textId="77777777" w:rsidR="0006320B" w:rsidRDefault="0006320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BEFB1" w14:textId="77777777" w:rsidR="00162454" w:rsidRDefault="00162454" w:rsidP="008D44E6">
      <w:pPr>
        <w:spacing w:after="0" w:line="240" w:lineRule="auto"/>
      </w:pPr>
      <w:r>
        <w:separator/>
      </w:r>
    </w:p>
    <w:p w14:paraId="410737DC" w14:textId="77777777" w:rsidR="00162454" w:rsidRDefault="00162454"/>
  </w:footnote>
  <w:footnote w:type="continuationSeparator" w:id="0">
    <w:p w14:paraId="347316FE" w14:textId="77777777" w:rsidR="00162454" w:rsidRDefault="00162454" w:rsidP="008D44E6">
      <w:pPr>
        <w:spacing w:after="0" w:line="240" w:lineRule="auto"/>
      </w:pPr>
      <w:r>
        <w:continuationSeparator/>
      </w:r>
    </w:p>
    <w:p w14:paraId="3E45EBDC" w14:textId="77777777" w:rsidR="00162454" w:rsidRDefault="0016245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4FF1"/>
    <w:multiLevelType w:val="hybridMultilevel"/>
    <w:tmpl w:val="CF487DB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3754E2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D413BBC"/>
    <w:multiLevelType w:val="hybridMultilevel"/>
    <w:tmpl w:val="C78256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00AD5"/>
    <w:multiLevelType w:val="hybridMultilevel"/>
    <w:tmpl w:val="D466D7FE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AD1227E"/>
    <w:multiLevelType w:val="hybridMultilevel"/>
    <w:tmpl w:val="34029C62"/>
    <w:lvl w:ilvl="0" w:tplc="DB8C3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6A03B33"/>
    <w:multiLevelType w:val="hybridMultilevel"/>
    <w:tmpl w:val="DA9E7D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444893"/>
    <w:multiLevelType w:val="hybridMultilevel"/>
    <w:tmpl w:val="C3507F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5D74AE"/>
    <w:multiLevelType w:val="hybridMultilevel"/>
    <w:tmpl w:val="70E0DD6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F228A1"/>
    <w:multiLevelType w:val="hybridMultilevel"/>
    <w:tmpl w:val="725473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D8691D"/>
    <w:multiLevelType w:val="hybridMultilevel"/>
    <w:tmpl w:val="B38EE45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4B40A6"/>
    <w:multiLevelType w:val="hybridMultilevel"/>
    <w:tmpl w:val="C8447E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1071508">
    <w:abstractNumId w:val="7"/>
  </w:num>
  <w:num w:numId="2" w16cid:durableId="871192039">
    <w:abstractNumId w:val="1"/>
    <w:lvlOverride w:ilvl="0">
      <w:startOverride w:val="1"/>
    </w:lvlOverride>
  </w:num>
  <w:num w:numId="3" w16cid:durableId="848903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337878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356091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99320493">
    <w:abstractNumId w:val="2"/>
  </w:num>
  <w:num w:numId="7" w16cid:durableId="818691893">
    <w:abstractNumId w:val="0"/>
  </w:num>
  <w:num w:numId="8" w16cid:durableId="1376584165">
    <w:abstractNumId w:val="10"/>
  </w:num>
  <w:num w:numId="9" w16cid:durableId="454370004">
    <w:abstractNumId w:val="6"/>
  </w:num>
  <w:num w:numId="10" w16cid:durableId="1139691603">
    <w:abstractNumId w:val="9"/>
  </w:num>
  <w:num w:numId="11" w16cid:durableId="1172918217">
    <w:abstractNumId w:val="4"/>
  </w:num>
  <w:num w:numId="12" w16cid:durableId="2358196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1F8"/>
    <w:rsid w:val="00007511"/>
    <w:rsid w:val="00010354"/>
    <w:rsid w:val="0001162B"/>
    <w:rsid w:val="000511E7"/>
    <w:rsid w:val="0006320B"/>
    <w:rsid w:val="000759E3"/>
    <w:rsid w:val="000C063D"/>
    <w:rsid w:val="000D0947"/>
    <w:rsid w:val="000D3FB4"/>
    <w:rsid w:val="000E1AC6"/>
    <w:rsid w:val="001022D1"/>
    <w:rsid w:val="00113766"/>
    <w:rsid w:val="00116744"/>
    <w:rsid w:val="00154C32"/>
    <w:rsid w:val="00162454"/>
    <w:rsid w:val="001A4F6D"/>
    <w:rsid w:val="001A63BE"/>
    <w:rsid w:val="001B10EC"/>
    <w:rsid w:val="001B4370"/>
    <w:rsid w:val="001E5136"/>
    <w:rsid w:val="00212B01"/>
    <w:rsid w:val="00241C68"/>
    <w:rsid w:val="002450BA"/>
    <w:rsid w:val="0025105E"/>
    <w:rsid w:val="0025726C"/>
    <w:rsid w:val="00262BA1"/>
    <w:rsid w:val="0027476C"/>
    <w:rsid w:val="002B35FA"/>
    <w:rsid w:val="002D3BC6"/>
    <w:rsid w:val="00322950"/>
    <w:rsid w:val="0033420B"/>
    <w:rsid w:val="003436FA"/>
    <w:rsid w:val="003A470B"/>
    <w:rsid w:val="003F4550"/>
    <w:rsid w:val="00434B58"/>
    <w:rsid w:val="00467ABF"/>
    <w:rsid w:val="004D44E8"/>
    <w:rsid w:val="0051694C"/>
    <w:rsid w:val="00525DE5"/>
    <w:rsid w:val="005441D6"/>
    <w:rsid w:val="00544AE0"/>
    <w:rsid w:val="005667E2"/>
    <w:rsid w:val="005907B4"/>
    <w:rsid w:val="005A3F48"/>
    <w:rsid w:val="005B13D7"/>
    <w:rsid w:val="005B7556"/>
    <w:rsid w:val="005C2934"/>
    <w:rsid w:val="005C2ABC"/>
    <w:rsid w:val="005E2B99"/>
    <w:rsid w:val="005E53B2"/>
    <w:rsid w:val="005F11D2"/>
    <w:rsid w:val="00611046"/>
    <w:rsid w:val="00624B0B"/>
    <w:rsid w:val="00635DBA"/>
    <w:rsid w:val="00680125"/>
    <w:rsid w:val="00681768"/>
    <w:rsid w:val="0069207A"/>
    <w:rsid w:val="006A6A41"/>
    <w:rsid w:val="006D2DAF"/>
    <w:rsid w:val="006D456E"/>
    <w:rsid w:val="00711B2A"/>
    <w:rsid w:val="00734668"/>
    <w:rsid w:val="007A5E48"/>
    <w:rsid w:val="007C4912"/>
    <w:rsid w:val="0082314E"/>
    <w:rsid w:val="00853BAB"/>
    <w:rsid w:val="00856FA5"/>
    <w:rsid w:val="00891630"/>
    <w:rsid w:val="008A6ACB"/>
    <w:rsid w:val="008D44E6"/>
    <w:rsid w:val="00916A54"/>
    <w:rsid w:val="0092507A"/>
    <w:rsid w:val="00945663"/>
    <w:rsid w:val="00962EEB"/>
    <w:rsid w:val="009947C6"/>
    <w:rsid w:val="009A1784"/>
    <w:rsid w:val="009B7772"/>
    <w:rsid w:val="00A066E6"/>
    <w:rsid w:val="00A116D8"/>
    <w:rsid w:val="00A13F3E"/>
    <w:rsid w:val="00A35DEE"/>
    <w:rsid w:val="00A46AD3"/>
    <w:rsid w:val="00A514B4"/>
    <w:rsid w:val="00A74562"/>
    <w:rsid w:val="00A74F54"/>
    <w:rsid w:val="00A83D14"/>
    <w:rsid w:val="00A95FE3"/>
    <w:rsid w:val="00AC2EB9"/>
    <w:rsid w:val="00AE27BB"/>
    <w:rsid w:val="00AE5C61"/>
    <w:rsid w:val="00B06B9D"/>
    <w:rsid w:val="00B1057E"/>
    <w:rsid w:val="00B3521C"/>
    <w:rsid w:val="00BA7CC7"/>
    <w:rsid w:val="00BC6033"/>
    <w:rsid w:val="00BD09F7"/>
    <w:rsid w:val="00BE3315"/>
    <w:rsid w:val="00BE3A9A"/>
    <w:rsid w:val="00C019BC"/>
    <w:rsid w:val="00C17D83"/>
    <w:rsid w:val="00C30FA6"/>
    <w:rsid w:val="00C41135"/>
    <w:rsid w:val="00C43BC7"/>
    <w:rsid w:val="00C81AC1"/>
    <w:rsid w:val="00C93127"/>
    <w:rsid w:val="00CD2144"/>
    <w:rsid w:val="00CF3E9C"/>
    <w:rsid w:val="00D477E1"/>
    <w:rsid w:val="00D744F5"/>
    <w:rsid w:val="00D85E8E"/>
    <w:rsid w:val="00DC4F7E"/>
    <w:rsid w:val="00DE0ABF"/>
    <w:rsid w:val="00DE258C"/>
    <w:rsid w:val="00E11394"/>
    <w:rsid w:val="00E561F6"/>
    <w:rsid w:val="00E873FF"/>
    <w:rsid w:val="00E96BBC"/>
    <w:rsid w:val="00EB72EC"/>
    <w:rsid w:val="00EE227E"/>
    <w:rsid w:val="00EF3A5F"/>
    <w:rsid w:val="00F22AD2"/>
    <w:rsid w:val="00F36946"/>
    <w:rsid w:val="00F64AD8"/>
    <w:rsid w:val="00F73368"/>
    <w:rsid w:val="00F97EDB"/>
    <w:rsid w:val="00FA5FA9"/>
    <w:rsid w:val="00FA68BA"/>
    <w:rsid w:val="00FB2CEF"/>
    <w:rsid w:val="00FD21F8"/>
    <w:rsid w:val="00FF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CCC039C"/>
  <w15:chartTrackingRefBased/>
  <w15:docId w15:val="{35B27FBD-8D9D-4329-B7B9-01140471B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368"/>
    <w:rPr>
      <w:rFonts w:ascii="Times New Roman" w:hAnsi="Times New Roman"/>
    </w:rPr>
  </w:style>
  <w:style w:type="paragraph" w:styleId="Naslov1">
    <w:name w:val="heading 1"/>
    <w:basedOn w:val="Normal"/>
    <w:next w:val="Normal"/>
    <w:link w:val="Naslov1Char"/>
    <w:qFormat/>
    <w:rsid w:val="00DC4F7E"/>
    <w:pPr>
      <w:keepNext/>
      <w:spacing w:after="0" w:line="240" w:lineRule="auto"/>
      <w:jc w:val="center"/>
      <w:outlineLvl w:val="0"/>
    </w:pPr>
    <w:rPr>
      <w:rFonts w:eastAsia="Times New Roman" w:cs="Times New Roman"/>
      <w:sz w:val="24"/>
      <w:szCs w:val="20"/>
      <w:lang w:eastAsia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C4F7E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8D44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D44E6"/>
  </w:style>
  <w:style w:type="paragraph" w:styleId="Podnoje">
    <w:name w:val="footer"/>
    <w:basedOn w:val="Normal"/>
    <w:link w:val="PodnojeChar"/>
    <w:uiPriority w:val="99"/>
    <w:unhideWhenUsed/>
    <w:rsid w:val="008D44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D44E6"/>
  </w:style>
  <w:style w:type="paragraph" w:styleId="Tekstbalonia">
    <w:name w:val="Balloon Text"/>
    <w:basedOn w:val="Normal"/>
    <w:link w:val="TekstbaloniaChar"/>
    <w:uiPriority w:val="99"/>
    <w:semiHidden/>
    <w:unhideWhenUsed/>
    <w:rsid w:val="00A95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95FE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AC2EB9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DC4F7E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C4F7E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eastAsia="hr-HR"/>
    </w:rPr>
  </w:style>
  <w:style w:type="paragraph" w:styleId="Tijeloteksta">
    <w:name w:val="Body Text"/>
    <w:basedOn w:val="Normal"/>
    <w:link w:val="TijelotekstaChar"/>
    <w:semiHidden/>
    <w:unhideWhenUsed/>
    <w:rsid w:val="00DC4F7E"/>
    <w:pPr>
      <w:spacing w:after="0" w:line="240" w:lineRule="auto"/>
      <w:jc w:val="both"/>
    </w:pPr>
    <w:rPr>
      <w:rFonts w:eastAsia="Times New Roman" w:cs="Times New Roman"/>
      <w:sz w:val="24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semiHidden/>
    <w:rsid w:val="00DC4F7E"/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customStyle="1" w:styleId="apple-converted-space">
    <w:name w:val="apple-converted-space"/>
    <w:basedOn w:val="Zadanifontodlomka"/>
    <w:rsid w:val="00DC4F7E"/>
  </w:style>
  <w:style w:type="paragraph" w:styleId="StandardWeb">
    <w:name w:val="Normal (Web)"/>
    <w:basedOn w:val="Normal"/>
    <w:uiPriority w:val="99"/>
    <w:unhideWhenUsed/>
    <w:rsid w:val="00711B2A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87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yperlink" Target="mailto:klakar@opcinaklakar.hr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1395</Words>
  <Characters>7955</Characters>
  <Application>Microsoft Office Word</Application>
  <DocSecurity>0</DocSecurity>
  <Lines>66</Lines>
  <Paragraphs>18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Općina Klakar</cp:lastModifiedBy>
  <cp:revision>71</cp:revision>
  <cp:lastPrinted>2018-04-04T14:59:00Z</cp:lastPrinted>
  <dcterms:created xsi:type="dcterms:W3CDTF">2020-12-28T09:06:00Z</dcterms:created>
  <dcterms:modified xsi:type="dcterms:W3CDTF">2026-06-01T08:09:00Z</dcterms:modified>
</cp:coreProperties>
</file>